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9CE" w:rsidRPr="005719CE" w:rsidRDefault="002117EC" w:rsidP="002117EC">
      <w:pPr>
        <w:jc w:val="center"/>
        <w:rPr>
          <w:rFonts w:ascii="Times New Roman" w:hAnsi="Times New Roman" w:cs="Times New Roman"/>
          <w:b/>
          <w:sz w:val="28"/>
          <w:szCs w:val="28"/>
        </w:rPr>
      </w:pPr>
      <w:bookmarkStart w:id="0" w:name="_GoBack"/>
      <w:bookmarkEnd w:id="0"/>
      <w:r w:rsidRPr="005719CE">
        <w:rPr>
          <w:rFonts w:ascii="Times New Roman" w:hAnsi="Times New Roman" w:cs="Times New Roman"/>
          <w:b/>
          <w:sz w:val="28"/>
          <w:szCs w:val="28"/>
        </w:rPr>
        <w:t xml:space="preserve">Доклад </w:t>
      </w:r>
    </w:p>
    <w:p w:rsidR="008266CF" w:rsidRPr="005719CE" w:rsidRDefault="005719CE" w:rsidP="002117EC">
      <w:pPr>
        <w:jc w:val="center"/>
        <w:rPr>
          <w:rFonts w:ascii="Times New Roman" w:hAnsi="Times New Roman" w:cs="Times New Roman"/>
          <w:b/>
          <w:sz w:val="28"/>
          <w:szCs w:val="28"/>
        </w:rPr>
      </w:pPr>
      <w:r w:rsidRPr="005719CE">
        <w:rPr>
          <w:rFonts w:ascii="Times New Roman" w:hAnsi="Times New Roman" w:cs="Times New Roman"/>
          <w:b/>
          <w:sz w:val="28"/>
          <w:szCs w:val="28"/>
        </w:rPr>
        <w:t xml:space="preserve">Тема: </w:t>
      </w:r>
      <w:r w:rsidR="002117EC" w:rsidRPr="005719CE">
        <w:rPr>
          <w:rFonts w:ascii="Times New Roman" w:hAnsi="Times New Roman" w:cs="Times New Roman"/>
          <w:b/>
          <w:sz w:val="28"/>
          <w:szCs w:val="28"/>
        </w:rPr>
        <w:t>«Работа с персональными данными сотрудников при ведении личных дел»</w:t>
      </w:r>
    </w:p>
    <w:p w:rsidR="005719CE" w:rsidRDefault="005719CE" w:rsidP="005719CE">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Опыт ГАУ РЦ Дзержинского района города Нижний Тагил»</w:t>
      </w:r>
    </w:p>
    <w:p w:rsidR="005719CE" w:rsidRDefault="005719CE" w:rsidP="005719CE">
      <w:pPr>
        <w:spacing w:after="0" w:line="240" w:lineRule="auto"/>
        <w:jc w:val="right"/>
        <w:rPr>
          <w:rFonts w:ascii="Times New Roman" w:eastAsia="Times New Roman" w:hAnsi="Times New Roman" w:cs="Times New Roman"/>
          <w:sz w:val="28"/>
          <w:szCs w:val="28"/>
        </w:rPr>
      </w:pPr>
      <w:r w:rsidRPr="00872FE4">
        <w:rPr>
          <w:rFonts w:ascii="Times New Roman" w:eastAsia="Times New Roman" w:hAnsi="Times New Roman" w:cs="Times New Roman"/>
          <w:b/>
          <w:sz w:val="28"/>
          <w:szCs w:val="28"/>
        </w:rPr>
        <w:t>Бараева Т. Н.,</w:t>
      </w:r>
      <w:r>
        <w:rPr>
          <w:rFonts w:ascii="Times New Roman" w:eastAsia="Times New Roman" w:hAnsi="Times New Roman" w:cs="Times New Roman"/>
          <w:sz w:val="28"/>
          <w:szCs w:val="28"/>
        </w:rPr>
        <w:t xml:space="preserve"> специалист по кадрам  </w:t>
      </w:r>
    </w:p>
    <w:p w:rsidR="005719CE" w:rsidRDefault="005719CE" w:rsidP="005719C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ГАУ РЦ Дзержинского района </w:t>
      </w:r>
    </w:p>
    <w:p w:rsidR="005719CE" w:rsidRPr="005719CE" w:rsidRDefault="005719CE" w:rsidP="005719CE">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города Нижний Тагил</w:t>
      </w:r>
    </w:p>
    <w:p w:rsidR="00322125" w:rsidRDefault="009666EC" w:rsidP="009666EC">
      <w:pPr>
        <w:rPr>
          <w:rFonts w:ascii="Times New Roman" w:hAnsi="Times New Roman" w:cs="Times New Roman"/>
          <w:sz w:val="32"/>
          <w:szCs w:val="32"/>
        </w:rPr>
      </w:pPr>
      <w:r>
        <w:rPr>
          <w:rFonts w:ascii="Times New Roman" w:hAnsi="Times New Roman" w:cs="Times New Roman"/>
          <w:sz w:val="32"/>
          <w:szCs w:val="32"/>
        </w:rPr>
        <w:t>Содержание:</w:t>
      </w:r>
    </w:p>
    <w:p w:rsidR="00B87B6A" w:rsidRDefault="009666EC" w:rsidP="00C4591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1.</w:t>
      </w:r>
      <w:r w:rsidR="00AE2E3D">
        <w:rPr>
          <w:rFonts w:ascii="Times New Roman" w:eastAsia="Times New Roman" w:hAnsi="Times New Roman"/>
          <w:sz w:val="28"/>
          <w:szCs w:val="28"/>
        </w:rPr>
        <w:t>Введение</w:t>
      </w:r>
      <w:r w:rsidR="00B87B6A">
        <w:rPr>
          <w:rFonts w:ascii="Times New Roman" w:eastAsia="Times New Roman" w:hAnsi="Times New Roman"/>
          <w:sz w:val="28"/>
          <w:szCs w:val="28"/>
        </w:rPr>
        <w:t>………………………………………………………………………….</w:t>
      </w:r>
      <w:r w:rsidR="00272D18">
        <w:rPr>
          <w:rFonts w:ascii="Times New Roman" w:eastAsia="Times New Roman" w:hAnsi="Times New Roman"/>
          <w:sz w:val="28"/>
          <w:szCs w:val="28"/>
        </w:rPr>
        <w:t>.</w:t>
      </w:r>
      <w:r w:rsidR="00B87B6A">
        <w:rPr>
          <w:rFonts w:ascii="Times New Roman" w:eastAsia="Times New Roman" w:hAnsi="Times New Roman"/>
          <w:sz w:val="28"/>
          <w:szCs w:val="28"/>
        </w:rPr>
        <w:t>.2</w:t>
      </w:r>
    </w:p>
    <w:p w:rsidR="009666EC" w:rsidRPr="009666EC" w:rsidRDefault="00B87B6A" w:rsidP="00C4591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2. </w:t>
      </w:r>
      <w:r w:rsidR="009666EC" w:rsidRPr="009666EC">
        <w:rPr>
          <w:rFonts w:ascii="Times New Roman" w:eastAsia="Times New Roman" w:hAnsi="Times New Roman"/>
          <w:sz w:val="28"/>
          <w:szCs w:val="28"/>
        </w:rPr>
        <w:t>Защита персональных данных: как работать по новым правилам в 2021 году</w:t>
      </w:r>
      <w:r w:rsidR="00AE2E3D">
        <w:rPr>
          <w:rFonts w:ascii="Times New Roman" w:eastAsia="Times New Roman" w:hAnsi="Times New Roman"/>
          <w:sz w:val="28"/>
          <w:szCs w:val="28"/>
        </w:rPr>
        <w:t>……………………………………………………………………………</w:t>
      </w:r>
      <w:r>
        <w:rPr>
          <w:rFonts w:ascii="Times New Roman" w:eastAsia="Times New Roman" w:hAnsi="Times New Roman"/>
          <w:sz w:val="28"/>
          <w:szCs w:val="28"/>
        </w:rPr>
        <w:t>……..</w:t>
      </w:r>
      <w:r w:rsidR="00C4591B">
        <w:rPr>
          <w:rFonts w:ascii="Times New Roman" w:eastAsia="Times New Roman" w:hAnsi="Times New Roman"/>
          <w:sz w:val="28"/>
          <w:szCs w:val="28"/>
        </w:rPr>
        <w:t>.2</w:t>
      </w:r>
    </w:p>
    <w:p w:rsidR="009666EC" w:rsidRPr="009666EC" w:rsidRDefault="00B87B6A" w:rsidP="00C4591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32"/>
          <w:szCs w:val="32"/>
        </w:rPr>
        <w:t>3</w:t>
      </w:r>
      <w:r w:rsidR="009666EC" w:rsidRPr="009666EC">
        <w:rPr>
          <w:rFonts w:ascii="Times New Roman" w:hAnsi="Times New Roman" w:cs="Times New Roman"/>
          <w:sz w:val="32"/>
          <w:szCs w:val="32"/>
        </w:rPr>
        <w:t>.</w:t>
      </w:r>
      <w:r w:rsidR="009666EC" w:rsidRPr="009666EC">
        <w:rPr>
          <w:rFonts w:ascii="Times New Roman" w:eastAsia="Times New Roman" w:hAnsi="Times New Roman" w:cs="Times New Roman"/>
          <w:sz w:val="28"/>
          <w:szCs w:val="28"/>
        </w:rPr>
        <w:t xml:space="preserve"> Содержание согласия на распространение персональных данных</w:t>
      </w:r>
      <w:r w:rsidR="00C4591B">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Pr>
          <w:rFonts w:ascii="Times New Roman" w:eastAsia="Times New Roman" w:hAnsi="Times New Roman" w:cs="Times New Roman"/>
          <w:sz w:val="28"/>
          <w:szCs w:val="28"/>
        </w:rPr>
        <w:t>3</w:t>
      </w:r>
    </w:p>
    <w:p w:rsidR="00C4591B" w:rsidRPr="000F103E" w:rsidRDefault="00B87B6A"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666EC" w:rsidRPr="000F103E">
        <w:rPr>
          <w:rFonts w:ascii="Times New Roman" w:eastAsia="Times New Roman" w:hAnsi="Times New Roman" w:cs="Times New Roman"/>
          <w:sz w:val="28"/>
          <w:szCs w:val="28"/>
        </w:rPr>
        <w:t>.Новые правила:</w:t>
      </w:r>
    </w:p>
    <w:p w:rsid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9666EC" w:rsidRPr="009666EC">
        <w:rPr>
          <w:rFonts w:ascii="Times New Roman" w:eastAsia="Times New Roman" w:hAnsi="Times New Roman" w:cs="Times New Roman"/>
          <w:sz w:val="28"/>
          <w:szCs w:val="28"/>
        </w:rPr>
        <w:t>Запрет на распространение общедоступные персональные данные без согласия</w:t>
      </w:r>
      <w:r w:rsidR="009666E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Pr>
          <w:rFonts w:ascii="Times New Roman" w:eastAsia="Times New Roman" w:hAnsi="Times New Roman" w:cs="Times New Roman"/>
          <w:sz w:val="28"/>
          <w:szCs w:val="28"/>
        </w:rPr>
        <w:t>4</w:t>
      </w:r>
    </w:p>
    <w:p w:rsidR="009666EC"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 xml:space="preserve"> форма нового </w:t>
      </w:r>
      <w:r w:rsidR="009666EC">
        <w:rPr>
          <w:rFonts w:ascii="Times New Roman" w:eastAsia="Times New Roman" w:hAnsi="Times New Roman" w:cs="Times New Roman"/>
          <w:sz w:val="28"/>
          <w:szCs w:val="28"/>
        </w:rPr>
        <w:t xml:space="preserve">согласия, </w:t>
      </w:r>
      <w:r>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5</w:t>
      </w:r>
    </w:p>
    <w:p w:rsidR="001D1C2B" w:rsidRPr="00C4591B" w:rsidRDefault="00C4591B" w:rsidP="00C4591B">
      <w:pPr>
        <w:spacing w:after="0" w:line="240" w:lineRule="auto"/>
        <w:jc w:val="both"/>
        <w:rPr>
          <w:rFonts w:ascii="Times New Roman" w:eastAsia="Times New Roman" w:hAnsi="Times New Roman" w:cs="Times New Roman"/>
          <w:sz w:val="28"/>
          <w:szCs w:val="28"/>
        </w:rPr>
      </w:pPr>
      <w:r w:rsidRPr="00C459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w:t>
      </w:r>
      <w:r w:rsidR="001D1C2B" w:rsidRPr="00C4591B">
        <w:rPr>
          <w:rFonts w:ascii="Times New Roman" w:eastAsia="Times New Roman" w:hAnsi="Times New Roman" w:cs="Times New Roman"/>
          <w:sz w:val="28"/>
          <w:szCs w:val="28"/>
        </w:rPr>
        <w:t>ретьи лица должны быть оповещены о запретах и условиях обработки персональных данных</w:t>
      </w:r>
      <w:r>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Pr>
          <w:rFonts w:ascii="Times New Roman" w:eastAsia="Times New Roman" w:hAnsi="Times New Roman" w:cs="Times New Roman"/>
          <w:sz w:val="28"/>
          <w:szCs w:val="28"/>
        </w:rPr>
        <w:t>5</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w:t>
      </w:r>
      <w:r w:rsidR="001D1C2B" w:rsidRPr="00C4591B">
        <w:rPr>
          <w:rFonts w:ascii="Times New Roman" w:eastAsia="Times New Roman" w:hAnsi="Times New Roman" w:cs="Times New Roman"/>
          <w:sz w:val="28"/>
          <w:szCs w:val="28"/>
        </w:rPr>
        <w:t>убъект может отозвать согласие на распространение персональных данных</w:t>
      </w:r>
      <w:r w:rsidR="00632043">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6</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Работодателям придется соблюдать новые правила в полном объеме</w:t>
      </w:r>
      <w:r w:rsidR="00632043">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6</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Нужно ли переоформлять согласие на обработку персональных данных, полученное до 1 марта 2021 года?</w:t>
      </w:r>
      <w:r w:rsidR="00632043">
        <w:rPr>
          <w:rFonts w:ascii="Times New Roman" w:eastAsia="Times New Roman" w:hAnsi="Times New Roman" w:cs="Times New Roman"/>
          <w:sz w:val="28"/>
          <w:szCs w:val="28"/>
        </w:rPr>
        <w:t>.............................................................................6</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За какие нарушения Роскомнадзор будет штрафовать компанию и директора:</w:t>
      </w:r>
      <w:r w:rsidR="00632043">
        <w:rPr>
          <w:rFonts w:ascii="Times New Roman" w:eastAsia="Times New Roman" w:hAnsi="Times New Roman" w:cs="Times New Roman"/>
          <w:sz w:val="28"/>
          <w:szCs w:val="28"/>
        </w:rPr>
        <w:t>……………………………………………………………………………7</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Когда нужно брать новое согласие на распространение данных</w:t>
      </w:r>
      <w:r w:rsidR="00632043">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8</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Сколько хранить согласия на обработку персональных данных</w:t>
      </w:r>
      <w:r w:rsidR="00632043">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9</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 xml:space="preserve">Почему стоит проверить шаблоны согласия на передачу данных </w:t>
      </w:r>
      <w:r w:rsidR="00632043">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9</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 xml:space="preserve">Почему нельзя брать данные сотрудников в интернете </w:t>
      </w:r>
      <w:r w:rsidR="00632043">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9</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Как и когда придется удалить данные</w:t>
      </w:r>
      <w:r w:rsidR="00632043">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10</w:t>
      </w:r>
    </w:p>
    <w:p w:rsidR="001D1C2B" w:rsidRPr="00C4591B" w:rsidRDefault="00B87B6A"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4591B">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При приеме сотрудника на работу принято запрашивать его личные данные. Рассмотрим три ситуации, когда это уже перебор</w:t>
      </w:r>
      <w:r w:rsidR="00632043">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11</w:t>
      </w:r>
    </w:p>
    <w:p w:rsidR="001D1C2B" w:rsidRPr="00C4591B" w:rsidRDefault="00B87B6A"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C4591B">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Штрафы за нарушение законодательства о защите персональных данных</w:t>
      </w:r>
      <w:r w:rsidR="00632043">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11</w:t>
      </w:r>
    </w:p>
    <w:p w:rsidR="001D1C2B" w:rsidRPr="00C4591B" w:rsidRDefault="00B87B6A" w:rsidP="00C459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C4591B">
        <w:rPr>
          <w:rFonts w:ascii="Times New Roman" w:hAnsi="Times New Roman" w:cs="Times New Roman"/>
          <w:sz w:val="28"/>
          <w:szCs w:val="28"/>
        </w:rPr>
        <w:t xml:space="preserve">. </w:t>
      </w:r>
      <w:r w:rsidR="001D1C2B" w:rsidRPr="00C4591B">
        <w:rPr>
          <w:rFonts w:ascii="Times New Roman" w:hAnsi="Times New Roman" w:cs="Times New Roman"/>
          <w:sz w:val="28"/>
          <w:szCs w:val="28"/>
        </w:rPr>
        <w:t>Содержание личного дела</w:t>
      </w:r>
      <w:r w:rsidR="00632043">
        <w:rPr>
          <w:rFonts w:ascii="Times New Roman" w:hAnsi="Times New Roman" w:cs="Times New Roman"/>
          <w:sz w:val="28"/>
          <w:szCs w:val="28"/>
        </w:rPr>
        <w:t>……………………………………………………</w:t>
      </w:r>
      <w:r w:rsidR="000F103E">
        <w:rPr>
          <w:rFonts w:ascii="Times New Roman" w:hAnsi="Times New Roman" w:cs="Times New Roman"/>
          <w:sz w:val="28"/>
          <w:szCs w:val="28"/>
        </w:rPr>
        <w:t>…</w:t>
      </w:r>
      <w:r w:rsidR="00632043">
        <w:rPr>
          <w:rFonts w:ascii="Times New Roman" w:hAnsi="Times New Roman" w:cs="Times New Roman"/>
          <w:sz w:val="28"/>
          <w:szCs w:val="28"/>
        </w:rPr>
        <w:t>12</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если он является государственным служащим</w:t>
      </w:r>
      <w:r w:rsidR="00632043">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12</w:t>
      </w:r>
    </w:p>
    <w:p w:rsidR="001D1C2B" w:rsidRPr="00C4591B" w:rsidRDefault="00C4591B"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D1C2B" w:rsidRPr="00C4591B">
        <w:rPr>
          <w:rFonts w:ascii="Times New Roman" w:eastAsia="Times New Roman" w:hAnsi="Times New Roman" w:cs="Times New Roman"/>
          <w:sz w:val="28"/>
          <w:szCs w:val="28"/>
        </w:rPr>
        <w:t>если он не является государственным служащим</w:t>
      </w:r>
      <w:r w:rsidR="00632043">
        <w:rPr>
          <w:rFonts w:ascii="Times New Roman" w:eastAsia="Times New Roman" w:hAnsi="Times New Roman" w:cs="Times New Roman"/>
          <w:sz w:val="28"/>
          <w:szCs w:val="28"/>
        </w:rPr>
        <w:t>……………………………</w:t>
      </w:r>
      <w:r w:rsidR="000F103E">
        <w:rPr>
          <w:rFonts w:ascii="Times New Roman" w:eastAsia="Times New Roman" w:hAnsi="Times New Roman" w:cs="Times New Roman"/>
          <w:sz w:val="28"/>
          <w:szCs w:val="28"/>
        </w:rPr>
        <w:t>..</w:t>
      </w:r>
      <w:r w:rsidR="00272D18">
        <w:rPr>
          <w:rFonts w:ascii="Times New Roman" w:eastAsia="Times New Roman" w:hAnsi="Times New Roman" w:cs="Times New Roman"/>
          <w:sz w:val="28"/>
          <w:szCs w:val="28"/>
        </w:rPr>
        <w:t>.</w:t>
      </w:r>
      <w:r w:rsidR="00632043">
        <w:rPr>
          <w:rFonts w:ascii="Times New Roman" w:eastAsia="Times New Roman" w:hAnsi="Times New Roman" w:cs="Times New Roman"/>
          <w:sz w:val="28"/>
          <w:szCs w:val="28"/>
        </w:rPr>
        <w:t>12</w:t>
      </w:r>
    </w:p>
    <w:p w:rsidR="001D1C2B" w:rsidRPr="00C4591B" w:rsidRDefault="00C4591B" w:rsidP="00C4591B">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1D1C2B" w:rsidRPr="00C4591B">
        <w:rPr>
          <w:rFonts w:ascii="Times New Roman" w:eastAsia="Times New Roman" w:hAnsi="Times New Roman" w:cs="Times New Roman"/>
          <w:bCs/>
          <w:sz w:val="28"/>
          <w:szCs w:val="28"/>
        </w:rPr>
        <w:t>Какие документы нельзя хранить в личном деле сотрудника</w:t>
      </w:r>
      <w:r w:rsidR="00632043">
        <w:rPr>
          <w:rFonts w:ascii="Times New Roman" w:eastAsia="Times New Roman" w:hAnsi="Times New Roman" w:cs="Times New Roman"/>
          <w:bCs/>
          <w:sz w:val="28"/>
          <w:szCs w:val="28"/>
        </w:rPr>
        <w:t>………………</w:t>
      </w:r>
      <w:r w:rsidR="00272D18">
        <w:rPr>
          <w:rFonts w:ascii="Times New Roman" w:eastAsia="Times New Roman" w:hAnsi="Times New Roman" w:cs="Times New Roman"/>
          <w:bCs/>
          <w:sz w:val="28"/>
          <w:szCs w:val="28"/>
        </w:rPr>
        <w:t>…</w:t>
      </w:r>
      <w:r w:rsidR="00632043">
        <w:rPr>
          <w:rFonts w:ascii="Times New Roman" w:eastAsia="Times New Roman" w:hAnsi="Times New Roman" w:cs="Times New Roman"/>
          <w:bCs/>
          <w:sz w:val="28"/>
          <w:szCs w:val="28"/>
        </w:rPr>
        <w:t>13</w:t>
      </w:r>
    </w:p>
    <w:p w:rsidR="00C4591B" w:rsidRPr="00C4591B" w:rsidRDefault="00C4591B" w:rsidP="00C4591B">
      <w:pPr>
        <w:spacing w:after="0" w:line="240" w:lineRule="auto"/>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4591B">
        <w:rPr>
          <w:rFonts w:ascii="Times New Roman" w:eastAsia="Times New Roman" w:hAnsi="Times New Roman" w:cs="Times New Roman"/>
          <w:bCs/>
          <w:sz w:val="28"/>
          <w:szCs w:val="28"/>
        </w:rPr>
        <w:t>Что допускается, но с согласия работника</w:t>
      </w:r>
      <w:r w:rsidR="00632043">
        <w:rPr>
          <w:rFonts w:ascii="Times New Roman" w:eastAsia="Times New Roman" w:hAnsi="Times New Roman" w:cs="Times New Roman"/>
          <w:bCs/>
          <w:sz w:val="28"/>
          <w:szCs w:val="28"/>
        </w:rPr>
        <w:t>……………………………………</w:t>
      </w:r>
      <w:r w:rsidR="000F103E">
        <w:rPr>
          <w:rFonts w:ascii="Times New Roman" w:eastAsia="Times New Roman" w:hAnsi="Times New Roman" w:cs="Times New Roman"/>
          <w:bCs/>
          <w:sz w:val="28"/>
          <w:szCs w:val="28"/>
        </w:rPr>
        <w:t>..</w:t>
      </w:r>
      <w:r w:rsidR="00272D18">
        <w:rPr>
          <w:rFonts w:ascii="Times New Roman" w:eastAsia="Times New Roman" w:hAnsi="Times New Roman" w:cs="Times New Roman"/>
          <w:bCs/>
          <w:sz w:val="28"/>
          <w:szCs w:val="28"/>
        </w:rPr>
        <w:t>.</w:t>
      </w:r>
      <w:r w:rsidR="00632043">
        <w:rPr>
          <w:rFonts w:ascii="Times New Roman" w:eastAsia="Times New Roman" w:hAnsi="Times New Roman" w:cs="Times New Roman"/>
          <w:bCs/>
          <w:sz w:val="28"/>
          <w:szCs w:val="28"/>
        </w:rPr>
        <w:t>13</w:t>
      </w:r>
    </w:p>
    <w:p w:rsidR="001D1C2B" w:rsidRPr="00C4591B" w:rsidRDefault="00B87B6A" w:rsidP="00C4591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Заключение……………………………………………………………………….13</w:t>
      </w:r>
    </w:p>
    <w:p w:rsidR="001D1C2B" w:rsidRPr="00B87B6A" w:rsidRDefault="00B87B6A" w:rsidP="00C4591B">
      <w:pPr>
        <w:spacing w:after="0" w:line="240" w:lineRule="auto"/>
        <w:jc w:val="both"/>
        <w:rPr>
          <w:rFonts w:ascii="Times New Roman" w:eastAsia="Times New Roman" w:hAnsi="Times New Roman" w:cs="Times New Roman"/>
          <w:sz w:val="28"/>
          <w:szCs w:val="28"/>
        </w:rPr>
      </w:pPr>
      <w:r w:rsidRPr="00B87B6A">
        <w:rPr>
          <w:rFonts w:ascii="Times New Roman" w:eastAsia="Times New Roman" w:hAnsi="Times New Roman" w:cs="Times New Roman"/>
          <w:sz w:val="28"/>
          <w:szCs w:val="28"/>
        </w:rPr>
        <w:t>9.Список литературы……………………………………………………………</w:t>
      </w:r>
      <w:r>
        <w:rPr>
          <w:rFonts w:ascii="Times New Roman" w:eastAsia="Times New Roman" w:hAnsi="Times New Roman" w:cs="Times New Roman"/>
          <w:sz w:val="28"/>
          <w:szCs w:val="28"/>
        </w:rPr>
        <w:t>….1</w:t>
      </w:r>
      <w:r w:rsidR="006D764E">
        <w:rPr>
          <w:rFonts w:ascii="Times New Roman" w:eastAsia="Times New Roman" w:hAnsi="Times New Roman" w:cs="Times New Roman"/>
          <w:sz w:val="28"/>
          <w:szCs w:val="28"/>
        </w:rPr>
        <w:t>4</w:t>
      </w:r>
    </w:p>
    <w:p w:rsidR="00C4591B" w:rsidRPr="00622146" w:rsidRDefault="00C4591B" w:rsidP="00C4591B">
      <w:pPr>
        <w:spacing w:after="0" w:line="240" w:lineRule="auto"/>
        <w:jc w:val="both"/>
        <w:rPr>
          <w:rFonts w:ascii="Times New Roman" w:eastAsia="Times New Roman" w:hAnsi="Times New Roman" w:cs="Times New Roman"/>
          <w:b/>
          <w:sz w:val="28"/>
          <w:szCs w:val="28"/>
        </w:rPr>
      </w:pPr>
    </w:p>
    <w:p w:rsidR="00AE2E3D" w:rsidRDefault="00AE2E3D" w:rsidP="00302C72">
      <w:pPr>
        <w:spacing w:after="0"/>
        <w:jc w:val="center"/>
        <w:rPr>
          <w:rFonts w:ascii="Times New Roman" w:eastAsia="Times New Roman" w:hAnsi="Times New Roman"/>
          <w:b/>
          <w:sz w:val="28"/>
          <w:szCs w:val="28"/>
        </w:rPr>
      </w:pPr>
      <w:r>
        <w:rPr>
          <w:rFonts w:ascii="Times New Roman" w:eastAsia="Times New Roman" w:hAnsi="Times New Roman"/>
          <w:b/>
          <w:sz w:val="28"/>
          <w:szCs w:val="28"/>
        </w:rPr>
        <w:lastRenderedPageBreak/>
        <w:t xml:space="preserve">Введение. </w:t>
      </w:r>
    </w:p>
    <w:p w:rsidR="00B87B6A" w:rsidRPr="00B87B6A" w:rsidRDefault="00B87B6A" w:rsidP="00B87B6A">
      <w:pPr>
        <w:pStyle w:val="announce"/>
        <w:spacing w:before="0" w:beforeAutospacing="0" w:after="0" w:afterAutospacing="0"/>
        <w:ind w:firstLine="708"/>
        <w:jc w:val="both"/>
        <w:rPr>
          <w:sz w:val="28"/>
          <w:szCs w:val="28"/>
        </w:rPr>
      </w:pPr>
      <w:r w:rsidRPr="00B87B6A">
        <w:rPr>
          <w:sz w:val="28"/>
          <w:szCs w:val="28"/>
        </w:rPr>
        <w:t>Ежедневно кадровым специалистам приходится иметь дело с персональными данными работников. Персональные данные работника – информация, необходимая работодателю в связи с трудовыми отношениями и касающаяся конкретного работника (Федеральный закон от 07.05.2013 № 99-ФЗ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защите физических лиц при автоматизированной обработке персональных данных" и Федерального закона "О персональных данных").</w:t>
      </w:r>
      <w:r>
        <w:rPr>
          <w:sz w:val="28"/>
          <w:szCs w:val="28"/>
        </w:rPr>
        <w:t xml:space="preserve"> </w:t>
      </w:r>
      <w:r w:rsidRPr="00B87B6A">
        <w:rPr>
          <w:sz w:val="28"/>
          <w:szCs w:val="28"/>
        </w:rPr>
        <w:t>Однако цепочка выполняемых действий с персональными данными – от их получения, обработки, передачи и до хранения и т.д. – не всегда этими специалистами соблюдается в соответствии с внутренними нормативными актами организации и законодательством РФ. Таким образом происходит прямое нарушение права работников на защиту их персональных данных. Как работодателю и работнику обезопасить себя в этом вопросе? Ведь жесткая мера ответственности работодателя за нарушение норм, регулирующих обработку и защиту персональных данных, нередко весьма губительна для имиджа компании</w:t>
      </w:r>
      <w:r w:rsidRPr="00B87B6A">
        <w:rPr>
          <w:rStyle w:val="ac"/>
          <w:sz w:val="28"/>
          <w:szCs w:val="28"/>
        </w:rPr>
        <w:t>.</w:t>
      </w:r>
    </w:p>
    <w:p w:rsidR="00322125" w:rsidRPr="00302C72" w:rsidRDefault="00322125" w:rsidP="00302C72">
      <w:pPr>
        <w:spacing w:after="0"/>
        <w:jc w:val="center"/>
        <w:rPr>
          <w:rFonts w:ascii="Times New Roman" w:eastAsia="Times New Roman" w:hAnsi="Times New Roman"/>
          <w:b/>
          <w:sz w:val="28"/>
          <w:szCs w:val="28"/>
        </w:rPr>
      </w:pPr>
      <w:r w:rsidRPr="00302C72">
        <w:rPr>
          <w:rFonts w:ascii="Times New Roman" w:eastAsia="Times New Roman" w:hAnsi="Times New Roman"/>
          <w:b/>
          <w:sz w:val="28"/>
          <w:szCs w:val="28"/>
        </w:rPr>
        <w:t>Защита персональных данных: как работать по новым правилам в 2021 году.</w:t>
      </w:r>
    </w:p>
    <w:p w:rsidR="00322125" w:rsidRPr="00F25573" w:rsidRDefault="00322125" w:rsidP="00EE5832">
      <w:pPr>
        <w:spacing w:after="0" w:line="240" w:lineRule="auto"/>
        <w:ind w:firstLine="360"/>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 xml:space="preserve">1 марта 2021 года вступили в силу изменения в Федеральный закон от 27.07.2006 № 152-ФЗ "О персональных данных" (далее – Закон № 152-ФЗ). Введено новое понятие </w:t>
      </w:r>
      <w:r w:rsidRPr="00F25573">
        <w:rPr>
          <w:rFonts w:ascii="Times New Roman" w:eastAsia="Times New Roman" w:hAnsi="Times New Roman" w:cs="Times New Roman"/>
          <w:b/>
          <w:sz w:val="28"/>
          <w:szCs w:val="28"/>
        </w:rPr>
        <w:t>"персональные данные, разрешенные для распространения".</w:t>
      </w:r>
      <w:r w:rsidRPr="00F25573">
        <w:rPr>
          <w:rFonts w:ascii="Times New Roman" w:eastAsia="Times New Roman" w:hAnsi="Times New Roman" w:cs="Times New Roman"/>
          <w:sz w:val="28"/>
          <w:szCs w:val="28"/>
        </w:rPr>
        <w:t xml:space="preserve"> Речь идет о распространении персональных данных неограниченному кругу лиц. Этот новый термин, по сути, пришел на смену прежнему – </w:t>
      </w:r>
      <w:r w:rsidRPr="00F25573">
        <w:rPr>
          <w:rFonts w:ascii="Times New Roman" w:eastAsia="Times New Roman" w:hAnsi="Times New Roman" w:cs="Times New Roman"/>
          <w:b/>
          <w:sz w:val="28"/>
          <w:szCs w:val="28"/>
        </w:rPr>
        <w:t>"общедоступные персональные данные".</w:t>
      </w:r>
      <w:r w:rsidRPr="00F25573">
        <w:rPr>
          <w:rFonts w:ascii="Times New Roman" w:eastAsia="Times New Roman" w:hAnsi="Times New Roman" w:cs="Times New Roman"/>
          <w:sz w:val="28"/>
          <w:szCs w:val="28"/>
        </w:rPr>
        <w:t xml:space="preserve"> Судя по пояснительной записке к законопроекту, главная цель поправок – ограничить неконтролируемое использование персданных, размещенных на сайтах и в других открытых источниках. Получив персональные данные, оператор не вправе распространять их, как это было раньше. В связи с этим для обработки персональных данных, разрешенных для распространения, нужно получать отдельное согласие лица, предоставившего такие данные. </w:t>
      </w:r>
    </w:p>
    <w:p w:rsidR="00322125" w:rsidRPr="00F25573" w:rsidRDefault="00322125" w:rsidP="00EE5832">
      <w:pPr>
        <w:spacing w:after="0"/>
        <w:jc w:val="both"/>
        <w:rPr>
          <w:rFonts w:ascii="Times New Roman" w:eastAsia="Times New Roman" w:hAnsi="Times New Roman" w:cs="Times New Roman"/>
          <w:b/>
          <w:sz w:val="28"/>
          <w:szCs w:val="28"/>
        </w:rPr>
      </w:pPr>
      <w:r w:rsidRPr="00F25573">
        <w:rPr>
          <w:rFonts w:ascii="Times New Roman" w:eastAsia="Times New Roman" w:hAnsi="Times New Roman" w:cs="Times New Roman"/>
          <w:b/>
          <w:sz w:val="28"/>
          <w:szCs w:val="28"/>
        </w:rPr>
        <w:t>Рассмотрим новые правила работы с персданными подробнее.</w:t>
      </w:r>
    </w:p>
    <w:p w:rsidR="00322125" w:rsidRPr="00F25573" w:rsidRDefault="00322125" w:rsidP="00EE5832">
      <w:pPr>
        <w:spacing w:after="0" w:line="240" w:lineRule="auto"/>
        <w:jc w:val="both"/>
        <w:rPr>
          <w:rFonts w:ascii="Times New Roman" w:eastAsia="Times New Roman" w:hAnsi="Times New Roman" w:cs="Times New Roman"/>
          <w:sz w:val="28"/>
          <w:szCs w:val="28"/>
        </w:rPr>
      </w:pPr>
      <w:r w:rsidRPr="00F25573">
        <w:rPr>
          <w:rFonts w:ascii="Times New Roman" w:eastAsia="Times New Roman" w:hAnsi="Times New Roman" w:cs="Times New Roman"/>
          <w:b/>
          <w:sz w:val="28"/>
          <w:szCs w:val="28"/>
        </w:rPr>
        <w:t>Для распространения данных нужно получить новое согласие</w:t>
      </w:r>
    </w:p>
    <w:p w:rsidR="00322125" w:rsidRPr="00F25573" w:rsidRDefault="00322125" w:rsidP="00EE5832">
      <w:pPr>
        <w:spacing w:after="0" w:line="240" w:lineRule="auto"/>
        <w:ind w:firstLine="708"/>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Прежде оператор персональных данных мог обрабатывать и распространять (публиковать или передавать третьим лицам) персональные данные физлица-работника, получив от него только один документ –  письменное согласие на обработку его персданных. Теперь этого недостаточно. Если оператор хочет распространять данные (например, разместить их на сайте компании), ему придется получить не только согласие на обработку, но и новый документ – согласие на распространение персональных данных (далее – согласие на распространение). Этому посвящена новая статья 10.1 Закона о персональных данных № 152-ФЗ.</w:t>
      </w:r>
    </w:p>
    <w:p w:rsidR="00322125" w:rsidRPr="00F25573" w:rsidRDefault="00322125" w:rsidP="00EE5832">
      <w:pPr>
        <w:spacing w:after="0" w:line="240" w:lineRule="auto"/>
        <w:ind w:firstLine="708"/>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 xml:space="preserve">Если физлицо подписало согласие на обработку персональных данных, но не дало своего согласия на их распространение, оператор может их обрабатывать (хранить, уточнять, использовать и т. д.), но не имеет права </w:t>
      </w:r>
      <w:r w:rsidRPr="00F25573">
        <w:rPr>
          <w:rFonts w:ascii="Times New Roman" w:eastAsia="Times New Roman" w:hAnsi="Times New Roman" w:cs="Times New Roman"/>
          <w:sz w:val="28"/>
          <w:szCs w:val="28"/>
        </w:rPr>
        <w:lastRenderedPageBreak/>
        <w:t>передавать их кому-либо еще (п. 4 ст. 10.1 Закона № 152-ФЗ). Это не касается передачи персональных данных государственным структурам, то есть военкомату, ФНС, ФСС, полиции, следственным органам и т. д. Персональные данные физического лица можно передавать им без его согласия (п. 2 – 11 ч. 1 ст. 6 Закона № 152-ФЗ).</w:t>
      </w:r>
    </w:p>
    <w:p w:rsidR="00322125" w:rsidRPr="00F25573" w:rsidRDefault="00322125" w:rsidP="00872FE4">
      <w:pPr>
        <w:spacing w:after="0" w:line="240" w:lineRule="auto"/>
        <w:ind w:firstLine="708"/>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Молчание или бездействие субъекта персданных ни при каких обстоятельствах не может считаться согласием на распространение его персональных данных (п. 8 ст. 10.1 Закона № 152-ФЗ).</w:t>
      </w:r>
    </w:p>
    <w:p w:rsidR="00322125" w:rsidRPr="00F25573" w:rsidRDefault="00322125" w:rsidP="00872FE4">
      <w:pPr>
        <w:spacing w:after="0" w:line="240" w:lineRule="auto"/>
        <w:jc w:val="both"/>
        <w:rPr>
          <w:rFonts w:ascii="Times New Roman" w:eastAsia="Times New Roman" w:hAnsi="Times New Roman" w:cs="Times New Roman"/>
          <w:b/>
          <w:sz w:val="28"/>
          <w:szCs w:val="28"/>
        </w:rPr>
      </w:pPr>
      <w:r w:rsidRPr="00F25573">
        <w:rPr>
          <w:rFonts w:ascii="Times New Roman" w:eastAsia="Times New Roman" w:hAnsi="Times New Roman" w:cs="Times New Roman"/>
          <w:b/>
          <w:sz w:val="28"/>
          <w:szCs w:val="28"/>
        </w:rPr>
        <w:t>Согласие на распространение может быть предоставлено оператору персональных данных (п. 6 ст. 10.1 Закона № 152-ФЗ):</w:t>
      </w:r>
    </w:p>
    <w:p w:rsidR="00322125" w:rsidRPr="00F25573" w:rsidRDefault="00322125" w:rsidP="00872FE4">
      <w:pPr>
        <w:pStyle w:val="a3"/>
        <w:numPr>
          <w:ilvl w:val="0"/>
          <w:numId w:val="1"/>
        </w:numPr>
        <w:spacing w:after="0" w:line="240" w:lineRule="auto"/>
        <w:jc w:val="both"/>
        <w:rPr>
          <w:rFonts w:ascii="Times New Roman" w:eastAsia="Times New Roman" w:hAnsi="Times New Roman"/>
          <w:sz w:val="28"/>
          <w:szCs w:val="28"/>
        </w:rPr>
      </w:pPr>
      <w:r w:rsidRPr="00F25573">
        <w:rPr>
          <w:rFonts w:ascii="Times New Roman" w:eastAsia="Times New Roman" w:hAnsi="Times New Roman"/>
          <w:sz w:val="28"/>
          <w:szCs w:val="28"/>
        </w:rPr>
        <w:t xml:space="preserve">например, непосредственно на бумаге с личной подписью </w:t>
      </w:r>
    </w:p>
    <w:p w:rsidR="00322125" w:rsidRPr="00F25573" w:rsidRDefault="00322125" w:rsidP="00872FE4">
      <w:pPr>
        <w:pStyle w:val="a3"/>
        <w:numPr>
          <w:ilvl w:val="0"/>
          <w:numId w:val="1"/>
        </w:numPr>
        <w:spacing w:after="0" w:line="240" w:lineRule="auto"/>
        <w:jc w:val="both"/>
        <w:rPr>
          <w:rFonts w:ascii="Times New Roman" w:eastAsia="Times New Roman" w:hAnsi="Times New Roman"/>
          <w:sz w:val="28"/>
          <w:szCs w:val="28"/>
        </w:rPr>
      </w:pPr>
      <w:r w:rsidRPr="00F25573">
        <w:rPr>
          <w:rFonts w:ascii="Times New Roman" w:eastAsia="Times New Roman" w:hAnsi="Times New Roman"/>
          <w:sz w:val="28"/>
          <w:szCs w:val="28"/>
        </w:rPr>
        <w:t xml:space="preserve">через информационную систему Роскомнадзора </w:t>
      </w:r>
    </w:p>
    <w:p w:rsidR="00322125" w:rsidRPr="00F25573" w:rsidRDefault="00322125" w:rsidP="00872FE4">
      <w:pPr>
        <w:spacing w:after="0" w:line="240" w:lineRule="auto"/>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Уведомлять Роскомнадзор о намерении начать обработку персональных данных, разрешенных для распространения, не нужно (пп. 4 п. 2 ст. 22 Закона № 152-ФЗ).</w:t>
      </w:r>
    </w:p>
    <w:p w:rsidR="00322125" w:rsidRPr="00F25573" w:rsidRDefault="00322125" w:rsidP="000F103E">
      <w:pPr>
        <w:spacing w:after="0" w:line="240" w:lineRule="auto"/>
        <w:jc w:val="center"/>
        <w:rPr>
          <w:rFonts w:ascii="Times New Roman" w:eastAsia="Times New Roman" w:hAnsi="Times New Roman" w:cs="Times New Roman"/>
          <w:b/>
          <w:sz w:val="28"/>
          <w:szCs w:val="28"/>
        </w:rPr>
      </w:pPr>
      <w:r w:rsidRPr="00F25573">
        <w:rPr>
          <w:rFonts w:ascii="Times New Roman" w:eastAsia="Times New Roman" w:hAnsi="Times New Roman" w:cs="Times New Roman"/>
          <w:b/>
          <w:sz w:val="28"/>
          <w:szCs w:val="28"/>
        </w:rPr>
        <w:t>Содержание согласия на распространение персональных данных</w:t>
      </w:r>
    </w:p>
    <w:p w:rsidR="00322125" w:rsidRPr="00F25573" w:rsidRDefault="00322125" w:rsidP="00872FE4">
      <w:pPr>
        <w:spacing w:after="0" w:line="240" w:lineRule="auto"/>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Требования к содержанию нового согласия на распространение персональных данных устанавливаются Роскомнадзором (п. 9 ст. 9 Закона № 152-ФЗ). На данный момент документ еще не утвержден, он находится на этапе общественного обсуждения, а текст проекта доступен на портале проектов нормативных актов.</w:t>
      </w:r>
    </w:p>
    <w:p w:rsidR="00322125" w:rsidRPr="00F25573" w:rsidRDefault="00322125" w:rsidP="00622146">
      <w:pPr>
        <w:pStyle w:val="a3"/>
        <w:spacing w:after="0"/>
        <w:jc w:val="both"/>
        <w:rPr>
          <w:rFonts w:ascii="Times New Roman" w:eastAsia="Times New Roman" w:hAnsi="Times New Roman"/>
          <w:sz w:val="28"/>
          <w:szCs w:val="28"/>
        </w:rPr>
      </w:pPr>
      <w:r w:rsidRPr="00F25573">
        <w:rPr>
          <w:rFonts w:ascii="Times New Roman" w:eastAsia="Times New Roman" w:hAnsi="Times New Roman"/>
          <w:b/>
          <w:sz w:val="28"/>
          <w:szCs w:val="28"/>
        </w:rPr>
        <w:t>Роскомнадзор требует, чтобы согласие содержало информацию</w:t>
      </w:r>
    </w:p>
    <w:p w:rsidR="00322125" w:rsidRDefault="00322125" w:rsidP="00622146">
      <w:pPr>
        <w:spacing w:after="0"/>
        <w:jc w:val="both"/>
        <w:rPr>
          <w:rFonts w:ascii="Arial" w:eastAsia="Times New Roman" w:hAnsi="Arial" w:cs="Arial"/>
          <w:sz w:val="24"/>
          <w:szCs w:val="24"/>
        </w:rPr>
      </w:pPr>
      <w:r>
        <w:rPr>
          <w:noProof/>
        </w:rPr>
        <w:drawing>
          <wp:inline distT="0" distB="0" distL="0" distR="0">
            <wp:extent cx="4095750" cy="1693256"/>
            <wp:effectExtent l="19050" t="0" r="0" b="0"/>
            <wp:docPr id="35846" name="Рисунок 35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72" r="6431"/>
                    <a:stretch/>
                  </pic:blipFill>
                  <pic:spPr bwMode="auto">
                    <a:xfrm>
                      <a:off x="0" y="0"/>
                      <a:ext cx="4107331" cy="1698044"/>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extent cx="4105617" cy="2931458"/>
            <wp:effectExtent l="19050" t="0" r="9183" b="0"/>
            <wp:docPr id="35847" name="Рисунок 35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29" r="5536"/>
                    <a:stretch/>
                  </pic:blipFill>
                  <pic:spPr bwMode="auto">
                    <a:xfrm>
                      <a:off x="0" y="0"/>
                      <a:ext cx="4108327" cy="2933393"/>
                    </a:xfrm>
                    <a:prstGeom prst="rect">
                      <a:avLst/>
                    </a:prstGeom>
                    <a:noFill/>
                    <a:ln>
                      <a:noFill/>
                    </a:ln>
                    <a:extLst>
                      <a:ext uri="{53640926-AAD7-44D8-BBD7-CCE9431645EC}">
                        <a14:shadowObscured xmlns:a14="http://schemas.microsoft.com/office/drawing/2010/main"/>
                      </a:ext>
                    </a:extLst>
                  </pic:spPr>
                </pic:pic>
              </a:graphicData>
            </a:graphic>
          </wp:inline>
        </w:drawing>
      </w:r>
    </w:p>
    <w:p w:rsidR="00322125" w:rsidRPr="00F25573" w:rsidRDefault="00322125" w:rsidP="00872FE4">
      <w:pPr>
        <w:spacing w:after="0" w:line="240" w:lineRule="auto"/>
        <w:ind w:firstLine="708"/>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lastRenderedPageBreak/>
        <w:t>Субъект персональных данных наделен правом самостоятельно выбирать, какие именно персональные данные и на каких условиях может распространять оператор, получивший к ним доступ. Это правило закреплено в п. 9 ст. 10.1 Закона № 152-ФЗ. Например, он может разрешить опубликовать только его фото и Ф. И. О., а дату рождения запретить публиковать. Либо он может разрешить передачу персональных данных третьим лицам, но только при условии, что они являются сотрудниками той же компании, в которой работает он сам.</w:t>
      </w:r>
    </w:p>
    <w:p w:rsidR="00322125" w:rsidRPr="00F25573" w:rsidRDefault="00322125" w:rsidP="00872FE4">
      <w:pPr>
        <w:spacing w:after="0" w:line="240" w:lineRule="auto"/>
        <w:ind w:firstLine="708"/>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Установленные субъектом персональных данных запреты и условия их обработки не действуют, когда их обработка осуществляется в государственных, общественных или иных публичных интересах (п. 11 ст. 10.1 Закона № 152-ФЗ). Например, несмотря на запрет, оператор может передать персональные данные в налоговую, ПФР, военкомат, полицию, следственный комитет и т. д.</w:t>
      </w:r>
    </w:p>
    <w:p w:rsidR="00322125" w:rsidRPr="00F25573" w:rsidRDefault="00322125" w:rsidP="00872FE4">
      <w:pPr>
        <w:spacing w:line="240" w:lineRule="auto"/>
        <w:ind w:firstLine="708"/>
        <w:jc w:val="both"/>
        <w:rPr>
          <w:rFonts w:ascii="Times New Roman" w:eastAsia="Times New Roman" w:hAnsi="Times New Roman" w:cs="Times New Roman"/>
          <w:sz w:val="28"/>
          <w:szCs w:val="28"/>
        </w:rPr>
      </w:pPr>
      <w:r w:rsidRPr="00F25573">
        <w:rPr>
          <w:rFonts w:ascii="Times New Roman" w:eastAsia="Times New Roman" w:hAnsi="Times New Roman" w:cs="Times New Roman"/>
          <w:sz w:val="28"/>
          <w:szCs w:val="28"/>
        </w:rPr>
        <w:t>Если в согласии прямо не указано, что субъект персональных данных не установил запреты и условия обработки персданных, их не следует передавать неограниченному кругу лиц (ч. 5 ст. 10.1 Закона № 152-ФЗ).</w:t>
      </w:r>
    </w:p>
    <w:p w:rsidR="00322125" w:rsidRPr="00622146" w:rsidRDefault="009666EC" w:rsidP="000F103E">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Запрет на распространение </w:t>
      </w:r>
      <w:r w:rsidR="00322125" w:rsidRPr="00622146">
        <w:rPr>
          <w:rFonts w:ascii="Times New Roman" w:eastAsia="Times New Roman" w:hAnsi="Times New Roman" w:cs="Times New Roman"/>
          <w:b/>
          <w:sz w:val="28"/>
          <w:szCs w:val="28"/>
        </w:rPr>
        <w:t>общедоступные персональные данные без согласия</w:t>
      </w:r>
    </w:p>
    <w:p w:rsidR="00322125" w:rsidRPr="00622146" w:rsidRDefault="00322125" w:rsidP="00622146">
      <w:pPr>
        <w:spacing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Если субъект персональных данных самостоятельно разместил в общедоступном месте (например, в соцсетях) свои персональные данные</w:t>
      </w:r>
      <w:r w:rsidRPr="009666EC">
        <w:rPr>
          <w:rFonts w:ascii="Times New Roman" w:eastAsia="Times New Roman" w:hAnsi="Times New Roman" w:cs="Times New Roman"/>
          <w:b/>
          <w:sz w:val="28"/>
          <w:szCs w:val="28"/>
        </w:rPr>
        <w:t xml:space="preserve">, взять их оттуда для дальнейшей обработки и распространения не получится. </w:t>
      </w:r>
      <w:r w:rsidRPr="00622146">
        <w:rPr>
          <w:rFonts w:ascii="Times New Roman" w:eastAsia="Times New Roman" w:hAnsi="Times New Roman" w:cs="Times New Roman"/>
          <w:sz w:val="28"/>
          <w:szCs w:val="28"/>
        </w:rPr>
        <w:t>Дело в том, что теперь это прямо запрещено законом. Каждое лицо, обрабатывающее или распространяющее размещенные самим субъектом персональные данные, должно доказать законность их обработки. Таким образом, даже в этом случае понадобится письменное согласие субъекта персданных на обработку и/или распространение его персональных данных (п. 2 ст. 10.1 Закона № 152-ФЗ). Раньше такие персональные данные считались общедоступными, не нужно было получать дополнительное согласие на их распространение.</w:t>
      </w:r>
    </w:p>
    <w:p w:rsidR="00322125" w:rsidRPr="00622146" w:rsidRDefault="00322125" w:rsidP="00622146">
      <w:pPr>
        <w:spacing w:line="240" w:lineRule="auto"/>
        <w:ind w:firstLine="708"/>
        <w:jc w:val="both"/>
        <w:rPr>
          <w:rFonts w:ascii="Times New Roman" w:eastAsia="Times New Roman" w:hAnsi="Times New Roman" w:cs="Times New Roman"/>
          <w:sz w:val="28"/>
          <w:szCs w:val="28"/>
        </w:rPr>
      </w:pPr>
      <w:r w:rsidRPr="000F103E">
        <w:rPr>
          <w:rFonts w:ascii="Times New Roman" w:eastAsia="Times New Roman" w:hAnsi="Times New Roman" w:cs="Times New Roman"/>
          <w:b/>
          <w:sz w:val="28"/>
          <w:szCs w:val="28"/>
        </w:rPr>
        <w:t>Форму нового согласия</w:t>
      </w:r>
      <w:r w:rsidRPr="00622146">
        <w:rPr>
          <w:rFonts w:ascii="Times New Roman" w:eastAsia="Times New Roman" w:hAnsi="Times New Roman" w:cs="Times New Roman"/>
          <w:sz w:val="28"/>
          <w:szCs w:val="28"/>
        </w:rPr>
        <w:t xml:space="preserve"> утвердил Роскомнадзор, приказ от 24.02.2021 № 18. Приказ вступит в силу 1 сентября 2021 года. </w:t>
      </w:r>
    </w:p>
    <w:p w:rsidR="00322125" w:rsidRDefault="00322125" w:rsidP="00322125">
      <w:pPr>
        <w:jc w:val="both"/>
        <w:rPr>
          <w:rFonts w:ascii="Arial" w:eastAsia="Times New Roman" w:hAnsi="Arial" w:cs="Arial"/>
          <w:sz w:val="24"/>
          <w:szCs w:val="24"/>
        </w:rPr>
      </w:pPr>
    </w:p>
    <w:p w:rsidR="00322125" w:rsidRDefault="00322125" w:rsidP="00322125">
      <w:pPr>
        <w:jc w:val="center"/>
        <w:rPr>
          <w:rFonts w:ascii="Arial" w:eastAsia="Times New Roman" w:hAnsi="Arial" w:cs="Arial"/>
          <w:sz w:val="24"/>
          <w:szCs w:val="24"/>
        </w:rPr>
      </w:pPr>
      <w:r>
        <w:rPr>
          <w:noProof/>
        </w:rPr>
        <w:lastRenderedPageBreak/>
        <w:drawing>
          <wp:inline distT="0" distB="0" distL="0" distR="0">
            <wp:extent cx="5105400" cy="7596439"/>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1868" cy="7606063"/>
                    </a:xfrm>
                    <a:prstGeom prst="rect">
                      <a:avLst/>
                    </a:prstGeom>
                    <a:noFill/>
                    <a:ln>
                      <a:noFill/>
                    </a:ln>
                  </pic:spPr>
                </pic:pic>
              </a:graphicData>
            </a:graphic>
          </wp:inline>
        </w:drawing>
      </w:r>
    </w:p>
    <w:p w:rsidR="00322125" w:rsidRPr="0090559C" w:rsidRDefault="00322125" w:rsidP="00322125">
      <w:pPr>
        <w:jc w:val="both"/>
        <w:rPr>
          <w:rFonts w:ascii="Arial" w:eastAsia="Times New Roman" w:hAnsi="Arial" w:cs="Arial"/>
          <w:sz w:val="24"/>
          <w:szCs w:val="24"/>
        </w:rPr>
      </w:pPr>
    </w:p>
    <w:p w:rsidR="00322125" w:rsidRPr="00622146" w:rsidRDefault="00322125" w:rsidP="000F103E">
      <w:pPr>
        <w:spacing w:after="0" w:line="240" w:lineRule="auto"/>
        <w:jc w:val="center"/>
        <w:rPr>
          <w:rFonts w:ascii="Times New Roman" w:eastAsia="Times New Roman" w:hAnsi="Times New Roman" w:cs="Times New Roman"/>
          <w:b/>
          <w:sz w:val="28"/>
          <w:szCs w:val="28"/>
        </w:rPr>
      </w:pPr>
      <w:r w:rsidRPr="00622146">
        <w:rPr>
          <w:rFonts w:ascii="Times New Roman" w:eastAsia="Times New Roman" w:hAnsi="Times New Roman" w:cs="Times New Roman"/>
          <w:b/>
          <w:sz w:val="28"/>
          <w:szCs w:val="28"/>
        </w:rPr>
        <w:t>Третьи лица должны быть оповещены о запретах и условиях обработки персональных данных</w:t>
      </w:r>
    </w:p>
    <w:p w:rsidR="00322125" w:rsidRPr="00622146" w:rsidRDefault="00322125" w:rsidP="00622146">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Получив согласие на распространение персональных данных, содержащее условия или запреты на их обработку, оператор должен опубликовать информацию о таких условиях или запретах. Сделать это необходимо в течение трех рабочих дней (п. 10 ст. 10.1 Закона № 152-ФЗ). Где именно должна быть опубликована такая информация, в законе не уточняется, однако логично </w:t>
      </w:r>
      <w:r w:rsidRPr="00622146">
        <w:rPr>
          <w:rFonts w:ascii="Times New Roman" w:eastAsia="Times New Roman" w:hAnsi="Times New Roman" w:cs="Times New Roman"/>
          <w:sz w:val="28"/>
          <w:szCs w:val="28"/>
        </w:rPr>
        <w:lastRenderedPageBreak/>
        <w:t>предположить, что она должна быть доступна в том же месте, где опубликованы персональные данные (например, на той же веб-странице, на которой размещены фото и Ф. И. О. гражданина).</w:t>
      </w:r>
    </w:p>
    <w:p w:rsidR="00322125" w:rsidRPr="00622146" w:rsidRDefault="00322125" w:rsidP="000F103E">
      <w:pPr>
        <w:spacing w:after="0" w:line="240" w:lineRule="auto"/>
        <w:jc w:val="center"/>
        <w:rPr>
          <w:rFonts w:ascii="Times New Roman" w:eastAsia="Times New Roman" w:hAnsi="Times New Roman" w:cs="Times New Roman"/>
          <w:b/>
          <w:sz w:val="28"/>
          <w:szCs w:val="28"/>
        </w:rPr>
      </w:pPr>
      <w:r w:rsidRPr="00622146">
        <w:rPr>
          <w:rFonts w:ascii="Times New Roman" w:eastAsia="Times New Roman" w:hAnsi="Times New Roman" w:cs="Times New Roman"/>
          <w:b/>
          <w:sz w:val="28"/>
          <w:szCs w:val="28"/>
        </w:rPr>
        <w:t>Субъект может отозвать согласие на распространение персональных данных</w:t>
      </w:r>
    </w:p>
    <w:p w:rsidR="00322125" w:rsidRPr="00622146" w:rsidRDefault="00322125" w:rsidP="00622146">
      <w:pPr>
        <w:spacing w:after="0" w:line="240" w:lineRule="auto"/>
        <w:ind w:firstLine="360"/>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Оператор персональных данных обязан прекратить распространение (передачу, предоставление, доступ)  персональных данных по требованию субъекта персданных. Для этого гражданин должен написать заявление об отзыве согласия на их распространение. В таком заявлении должны быть указаны (п. 12 ст. 10.1 Закона № 152-ФЗ):</w:t>
      </w:r>
    </w:p>
    <w:p w:rsidR="00322125" w:rsidRPr="00622146" w:rsidRDefault="00322125" w:rsidP="00622146">
      <w:pPr>
        <w:pStyle w:val="a3"/>
        <w:numPr>
          <w:ilvl w:val="0"/>
          <w:numId w:val="2"/>
        </w:numPr>
        <w:spacing w:after="0" w:line="240" w:lineRule="auto"/>
        <w:jc w:val="both"/>
        <w:rPr>
          <w:rFonts w:ascii="Times New Roman" w:eastAsia="Times New Roman" w:hAnsi="Times New Roman"/>
          <w:sz w:val="28"/>
          <w:szCs w:val="28"/>
        </w:rPr>
      </w:pPr>
      <w:r w:rsidRPr="00622146">
        <w:rPr>
          <w:rFonts w:ascii="Times New Roman" w:eastAsia="Times New Roman" w:hAnsi="Times New Roman"/>
          <w:sz w:val="28"/>
          <w:szCs w:val="28"/>
        </w:rPr>
        <w:t>Ф. И. О.;</w:t>
      </w:r>
    </w:p>
    <w:p w:rsidR="00322125" w:rsidRPr="00622146" w:rsidRDefault="00322125" w:rsidP="00622146">
      <w:pPr>
        <w:pStyle w:val="a3"/>
        <w:numPr>
          <w:ilvl w:val="0"/>
          <w:numId w:val="2"/>
        </w:numPr>
        <w:spacing w:after="0" w:line="240" w:lineRule="auto"/>
        <w:jc w:val="both"/>
        <w:rPr>
          <w:rFonts w:ascii="Times New Roman" w:eastAsia="Times New Roman" w:hAnsi="Times New Roman"/>
          <w:sz w:val="28"/>
          <w:szCs w:val="28"/>
        </w:rPr>
      </w:pPr>
      <w:r w:rsidRPr="00622146">
        <w:rPr>
          <w:rFonts w:ascii="Times New Roman" w:eastAsia="Times New Roman" w:hAnsi="Times New Roman"/>
          <w:sz w:val="28"/>
          <w:szCs w:val="28"/>
        </w:rPr>
        <w:t>контакты (номер телефона, адрес электронной почты или почтовый адрес);</w:t>
      </w:r>
    </w:p>
    <w:p w:rsidR="00322125" w:rsidRPr="00622146" w:rsidRDefault="00322125" w:rsidP="00622146">
      <w:pPr>
        <w:pStyle w:val="a3"/>
        <w:numPr>
          <w:ilvl w:val="0"/>
          <w:numId w:val="2"/>
        </w:numPr>
        <w:spacing w:after="0" w:line="240" w:lineRule="auto"/>
        <w:jc w:val="both"/>
        <w:rPr>
          <w:rFonts w:ascii="Times New Roman" w:eastAsia="Times New Roman" w:hAnsi="Times New Roman"/>
          <w:sz w:val="28"/>
          <w:szCs w:val="28"/>
        </w:rPr>
      </w:pPr>
      <w:r w:rsidRPr="00622146">
        <w:rPr>
          <w:rFonts w:ascii="Times New Roman" w:eastAsia="Times New Roman" w:hAnsi="Times New Roman"/>
          <w:sz w:val="28"/>
          <w:szCs w:val="28"/>
        </w:rPr>
        <w:t>перечень персональных данных, обработка которых должна быть прекращена.</w:t>
      </w:r>
    </w:p>
    <w:p w:rsidR="00322125" w:rsidRPr="00622146" w:rsidRDefault="00322125" w:rsidP="00622146">
      <w:pPr>
        <w:spacing w:after="0" w:line="240" w:lineRule="auto"/>
        <w:ind w:firstLine="360"/>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Прекратить распространение нужно в течение трех рабочих дней с момента получения заявления. В противном случае субъект персональных данных вправе обратиться в суд с этим же требованием (п. 14 ст. 10.1 Закона № 152-ФЗ).</w:t>
      </w:r>
    </w:p>
    <w:p w:rsidR="00322125" w:rsidRPr="00622146" w:rsidRDefault="00322125" w:rsidP="000F103E">
      <w:pPr>
        <w:spacing w:after="0" w:line="240" w:lineRule="auto"/>
        <w:jc w:val="center"/>
        <w:rPr>
          <w:rFonts w:ascii="Times New Roman" w:eastAsia="Times New Roman" w:hAnsi="Times New Roman" w:cs="Times New Roman"/>
          <w:b/>
          <w:sz w:val="28"/>
          <w:szCs w:val="28"/>
        </w:rPr>
      </w:pPr>
      <w:r w:rsidRPr="00622146">
        <w:rPr>
          <w:rFonts w:ascii="Times New Roman" w:eastAsia="Times New Roman" w:hAnsi="Times New Roman" w:cs="Times New Roman"/>
          <w:b/>
          <w:sz w:val="28"/>
          <w:szCs w:val="28"/>
        </w:rPr>
        <w:t>Работодателям придется соблюдать новые правила в полном объеме</w:t>
      </w:r>
    </w:p>
    <w:p w:rsidR="00322125" w:rsidRPr="00622146" w:rsidRDefault="00322125" w:rsidP="00622146">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Все перечисленные выше новые правила обработки персональных данных полностью распространяются на процесс обработки персональных данных работников работодателями. Это означает, что для распространения персональных данных работников (например, для размещения их на сайте работодателя) при приеме на работу или после заключения трудового договора придется брать с работника дополнительное согласие на распространение его персональных данных. </w:t>
      </w:r>
    </w:p>
    <w:p w:rsidR="00322125" w:rsidRPr="00622146" w:rsidRDefault="00322125" w:rsidP="00622146">
      <w:pPr>
        <w:spacing w:after="0" w:line="240" w:lineRule="auto"/>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Что касается передачи персональных данных работника в банк с целью оформления зарплатной карты, полагаем, что передавать такие сведения в банк без согласия работника можно только в исключительных случаях, а именно:</w:t>
      </w:r>
    </w:p>
    <w:p w:rsidR="00322125" w:rsidRPr="00622146" w:rsidRDefault="00322125" w:rsidP="00622146">
      <w:pPr>
        <w:pStyle w:val="a3"/>
        <w:numPr>
          <w:ilvl w:val="0"/>
          <w:numId w:val="3"/>
        </w:numPr>
        <w:spacing w:after="0" w:line="240" w:lineRule="auto"/>
        <w:jc w:val="both"/>
        <w:rPr>
          <w:rFonts w:ascii="Times New Roman" w:eastAsia="Times New Roman" w:hAnsi="Times New Roman"/>
          <w:sz w:val="28"/>
          <w:szCs w:val="28"/>
        </w:rPr>
      </w:pPr>
      <w:r w:rsidRPr="00622146">
        <w:rPr>
          <w:rFonts w:ascii="Times New Roman" w:eastAsia="Times New Roman" w:hAnsi="Times New Roman"/>
          <w:sz w:val="28"/>
          <w:szCs w:val="28"/>
        </w:rPr>
        <w:t>когда договор заключается непосредственно между банком и работником;</w:t>
      </w:r>
    </w:p>
    <w:p w:rsidR="00322125" w:rsidRPr="00622146" w:rsidRDefault="00322125" w:rsidP="00622146">
      <w:pPr>
        <w:pStyle w:val="a3"/>
        <w:numPr>
          <w:ilvl w:val="0"/>
          <w:numId w:val="3"/>
        </w:numPr>
        <w:spacing w:after="0" w:line="240" w:lineRule="auto"/>
        <w:jc w:val="both"/>
        <w:rPr>
          <w:rFonts w:ascii="Times New Roman" w:eastAsia="Times New Roman" w:hAnsi="Times New Roman"/>
          <w:sz w:val="28"/>
          <w:szCs w:val="28"/>
        </w:rPr>
      </w:pPr>
      <w:r w:rsidRPr="00622146">
        <w:rPr>
          <w:rFonts w:ascii="Times New Roman" w:eastAsia="Times New Roman" w:hAnsi="Times New Roman"/>
          <w:sz w:val="28"/>
          <w:szCs w:val="28"/>
        </w:rPr>
        <w:t>когда у работодателя есть доверенность на представление интересов работника в банке;</w:t>
      </w:r>
    </w:p>
    <w:p w:rsidR="00322125" w:rsidRPr="00622146" w:rsidRDefault="00322125" w:rsidP="00622146">
      <w:pPr>
        <w:pStyle w:val="a3"/>
        <w:numPr>
          <w:ilvl w:val="0"/>
          <w:numId w:val="3"/>
        </w:numPr>
        <w:spacing w:after="0" w:line="240" w:lineRule="auto"/>
        <w:jc w:val="both"/>
        <w:rPr>
          <w:rFonts w:ascii="Times New Roman" w:eastAsia="Times New Roman" w:hAnsi="Times New Roman"/>
          <w:sz w:val="28"/>
          <w:szCs w:val="28"/>
        </w:rPr>
      </w:pPr>
      <w:r w:rsidRPr="00622146">
        <w:rPr>
          <w:rFonts w:ascii="Times New Roman" w:eastAsia="Times New Roman" w:hAnsi="Times New Roman"/>
          <w:sz w:val="28"/>
          <w:szCs w:val="28"/>
        </w:rPr>
        <w:t>когда выплата зарплат на банковскую карту работника предусмотрена коллективным договором.</w:t>
      </w:r>
    </w:p>
    <w:p w:rsidR="00322125" w:rsidRPr="00622146" w:rsidRDefault="00322125" w:rsidP="00622146">
      <w:pPr>
        <w:spacing w:after="0" w:line="240" w:lineRule="auto"/>
        <w:ind w:firstLine="360"/>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Во избежание возможных разногласий рекомендуется получить предварительное согласие работника на распространение его персональных данных.</w:t>
      </w:r>
    </w:p>
    <w:p w:rsidR="00322125" w:rsidRPr="00622146" w:rsidRDefault="00322125" w:rsidP="000F103E">
      <w:pPr>
        <w:spacing w:after="0" w:line="240" w:lineRule="auto"/>
        <w:jc w:val="center"/>
        <w:rPr>
          <w:rFonts w:ascii="Times New Roman" w:eastAsia="Times New Roman" w:hAnsi="Times New Roman" w:cs="Times New Roman"/>
          <w:b/>
          <w:sz w:val="28"/>
          <w:szCs w:val="28"/>
        </w:rPr>
      </w:pPr>
      <w:r w:rsidRPr="00622146">
        <w:rPr>
          <w:rFonts w:ascii="Times New Roman" w:eastAsia="Times New Roman" w:hAnsi="Times New Roman" w:cs="Times New Roman"/>
          <w:b/>
          <w:sz w:val="28"/>
          <w:szCs w:val="28"/>
        </w:rPr>
        <w:t>Нужно ли переоформлять согласие на обработку персональных данных, полученное до 1 марта 2021 года?</w:t>
      </w:r>
    </w:p>
    <w:p w:rsidR="00322125" w:rsidRPr="00622146" w:rsidRDefault="00322125" w:rsidP="00622146">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В законе нет норм, которые обязывали бы операторов персданных переоформлять полученные ранее согласия на обработку их персональных данных, оформленных по старым правилам. Но рекомендуется это сделать во избежание возможных претензий со стороны контролирующих органов. Если нужно передать персональные данные другим лицам или опубликовать их в открытом доступе, целесообразно оформить согласие на их распространение с </w:t>
      </w:r>
      <w:r w:rsidRPr="00622146">
        <w:rPr>
          <w:rFonts w:ascii="Times New Roman" w:eastAsia="Times New Roman" w:hAnsi="Times New Roman" w:cs="Times New Roman"/>
          <w:sz w:val="28"/>
          <w:szCs w:val="28"/>
        </w:rPr>
        <w:lastRenderedPageBreak/>
        <w:t>учетом перечисленных выше правил. Сделать это следует еще и потому, что с 27 марта 2021 года вдвое увеличены штрафы за нарушение законодательства о защите персональных данных.</w:t>
      </w:r>
    </w:p>
    <w:p w:rsidR="00322125" w:rsidRPr="00622146" w:rsidRDefault="00322125" w:rsidP="000F103E">
      <w:pPr>
        <w:spacing w:after="0" w:line="240" w:lineRule="auto"/>
        <w:jc w:val="center"/>
        <w:rPr>
          <w:rFonts w:ascii="Times New Roman" w:eastAsia="Times New Roman" w:hAnsi="Times New Roman" w:cs="Times New Roman"/>
          <w:b/>
          <w:sz w:val="28"/>
          <w:szCs w:val="28"/>
        </w:rPr>
      </w:pPr>
      <w:r w:rsidRPr="00622146">
        <w:rPr>
          <w:rFonts w:ascii="Times New Roman" w:eastAsia="Times New Roman" w:hAnsi="Times New Roman" w:cs="Times New Roman"/>
          <w:b/>
          <w:sz w:val="28"/>
          <w:szCs w:val="28"/>
        </w:rPr>
        <w:t>За какие нарушения Роскомнадзор будет штрафовать компанию и директора</w:t>
      </w:r>
      <w:r w:rsidR="0059474D">
        <w:rPr>
          <w:rFonts w:ascii="Times New Roman" w:eastAsia="Times New Roman" w:hAnsi="Times New Roman" w:cs="Times New Roman"/>
          <w:b/>
          <w:sz w:val="28"/>
          <w:szCs w:val="28"/>
        </w:rPr>
        <w:t>:</w:t>
      </w:r>
    </w:p>
    <w:p w:rsidR="00322125" w:rsidRPr="00622146" w:rsidRDefault="0059474D" w:rsidP="00622146">
      <w:pPr>
        <w:pStyle w:val="a3"/>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 xml:space="preserve">- </w:t>
      </w:r>
      <w:r w:rsidR="00322125" w:rsidRPr="00622146">
        <w:rPr>
          <w:rFonts w:ascii="Times New Roman" w:eastAsia="Times New Roman" w:hAnsi="Times New Roman"/>
          <w:b/>
          <w:sz w:val="28"/>
          <w:szCs w:val="28"/>
        </w:rPr>
        <w:t xml:space="preserve">Не получили у сотрудника письменное согласие на обработку его персональных данных. </w:t>
      </w:r>
    </w:p>
    <w:p w:rsidR="00322125" w:rsidRPr="00622146" w:rsidRDefault="00322125" w:rsidP="00622146">
      <w:pPr>
        <w:spacing w:after="0" w:line="240" w:lineRule="auto"/>
        <w:ind w:firstLine="360"/>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Допустим, кадровик взяла письменное согласие сотрудника, чтобы получить сведения о его дипломе в вузе. Но не стала оформлять письменное согласие о передаче данных в банк, так как передавала эту информацию в интересах и по просьбе самого сотрудника. Это нарушение. Сотрудник должен был передать кадровику два письменных согласия: на получение сведений из вуза и передачу сведений в банк. </w:t>
      </w:r>
    </w:p>
    <w:p w:rsidR="00322125" w:rsidRPr="00622146" w:rsidRDefault="00322125" w:rsidP="00622146">
      <w:pPr>
        <w:spacing w:after="0" w:line="240" w:lineRule="auto"/>
        <w:ind w:firstLine="360"/>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До 27 марта Роскомнадзор «оценил» бы нарушение до 75 тысяч. Теперь директора могут оштрафовать на сумму от 20 до 40 тысяч рублей, компанию — на сумму от 30 до 150 тысяч. Если кадровик не возьмет у сотрудника согласие или не укажет в документе полную информацию, Роскомнадзор обвинит компанию в «обработке персональных данных работника без его письменного согласия», ч. 2 ст. 13.11 КоАП. </w:t>
      </w:r>
    </w:p>
    <w:p w:rsidR="00322125" w:rsidRPr="00622146" w:rsidRDefault="00322125" w:rsidP="00622146">
      <w:pPr>
        <w:spacing w:after="0" w:line="240" w:lineRule="auto"/>
        <w:jc w:val="both"/>
        <w:rPr>
          <w:rFonts w:ascii="Times New Roman" w:eastAsia="Times New Roman" w:hAnsi="Times New Roman" w:cs="Times New Roman"/>
          <w:b/>
          <w:sz w:val="28"/>
          <w:szCs w:val="28"/>
        </w:rPr>
      </w:pPr>
      <w:r w:rsidRPr="00622146">
        <w:rPr>
          <w:rFonts w:ascii="Times New Roman" w:eastAsia="Times New Roman" w:hAnsi="Times New Roman" w:cs="Times New Roman"/>
          <w:b/>
          <w:sz w:val="28"/>
          <w:szCs w:val="28"/>
        </w:rPr>
        <w:t>Пример</w:t>
      </w:r>
    </w:p>
    <w:p w:rsidR="00322125" w:rsidRPr="00622146" w:rsidRDefault="00322125" w:rsidP="00622146">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Николаев пришел в отдел кадров и предупредил, что в течение часа кадровику позвонит кредитный менеджер банка. Николаев просил передать сведения о его должности и зарплате в банк, иначе ему откажут в кредите. Кадровик не сомневалась, что имеет право передать эти сведения по просьбе Николаева и подтвердила их по телефону. Согласие на передачу данных Николаев не писал. Это нарушение Роскомнадзор обнаружил даже не в компании, а в банке, когда проверял документы к кредитному договору. </w:t>
      </w:r>
    </w:p>
    <w:p w:rsidR="00322125" w:rsidRPr="00622146" w:rsidRDefault="00322125" w:rsidP="00622146">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Если компанию оштрафовали, а после кадровик снова обработал персональные данные без письменного согласия сотрудника, директору грозит штраф уже от 40 до 100 тыс. руб., а компании — от 300 до 500 тыс. руб., ч. 2.1 ст. 13.11 КоАП. </w:t>
      </w:r>
    </w:p>
    <w:p w:rsidR="00322125" w:rsidRPr="00622146" w:rsidRDefault="0059474D" w:rsidP="0059474D">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22125" w:rsidRPr="00622146">
        <w:rPr>
          <w:rFonts w:ascii="Times New Roman" w:eastAsia="Times New Roman" w:hAnsi="Times New Roman" w:cs="Times New Roman"/>
          <w:b/>
          <w:sz w:val="28"/>
          <w:szCs w:val="28"/>
        </w:rPr>
        <w:t>Не оформили новое согласие на распространение персональных данных.</w:t>
      </w:r>
      <w:r w:rsidR="00322125" w:rsidRPr="00622146">
        <w:rPr>
          <w:rFonts w:ascii="Times New Roman" w:eastAsia="Times New Roman" w:hAnsi="Times New Roman" w:cs="Times New Roman"/>
          <w:sz w:val="28"/>
          <w:szCs w:val="28"/>
        </w:rPr>
        <w:t xml:space="preserve"> Компании грозит новый штраф в том числе из-за того, что кадровик не берет у сотрудников новые письменные согласия. </w:t>
      </w:r>
    </w:p>
    <w:p w:rsidR="00322125" w:rsidRPr="0059474D" w:rsidRDefault="00322125" w:rsidP="0059474D">
      <w:pPr>
        <w:spacing w:after="0"/>
        <w:jc w:val="both"/>
        <w:rPr>
          <w:rFonts w:ascii="Times New Roman" w:eastAsia="Times New Roman" w:hAnsi="Times New Roman" w:cs="Times New Roman"/>
          <w:b/>
          <w:sz w:val="28"/>
          <w:szCs w:val="28"/>
        </w:rPr>
      </w:pPr>
      <w:r w:rsidRPr="0059474D">
        <w:rPr>
          <w:rFonts w:ascii="Times New Roman" w:eastAsia="Times New Roman" w:hAnsi="Times New Roman" w:cs="Times New Roman"/>
          <w:b/>
          <w:sz w:val="28"/>
          <w:szCs w:val="28"/>
        </w:rPr>
        <w:t>Пример</w:t>
      </w:r>
    </w:p>
    <w:p w:rsidR="00322125" w:rsidRPr="00622146" w:rsidRDefault="00322125" w:rsidP="0059474D">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Кадровик при приеме на работу собирает сведения у сотрудников, заполняет с их слов карточку Т-2 и берет согласие на обработку персональных данных, чтобы разместить сведения о сотруднике, включая фотографию, на корпоративном портале и сайте компании. В шаблоне согласия на обработку кадровик перечислил все действия с персональными данными, новички только вписывают в шаблон сведения и отмечают те действия, на которые дают согласие. </w:t>
      </w:r>
    </w:p>
    <w:p w:rsidR="00322125" w:rsidRPr="00622146" w:rsidRDefault="00322125" w:rsidP="0059474D">
      <w:pPr>
        <w:spacing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1 апреля кадровик оформляла прием на работу Егорова. Взяла у него одно письменное согласие на размещение персональных данных на сайтах и для оформления пропуска. Это нарушение, так как теперь для того, чтобы </w:t>
      </w:r>
      <w:r w:rsidRPr="00622146">
        <w:rPr>
          <w:rFonts w:ascii="Times New Roman" w:eastAsia="Times New Roman" w:hAnsi="Times New Roman" w:cs="Times New Roman"/>
          <w:sz w:val="28"/>
          <w:szCs w:val="28"/>
        </w:rPr>
        <w:lastRenderedPageBreak/>
        <w:t xml:space="preserve">разместить сведения о сотрудниках на сайтах, у него нужно взять отдельное письменное согласие на распространение персональных данных. </w:t>
      </w:r>
    </w:p>
    <w:p w:rsidR="0059474D" w:rsidRDefault="0059474D" w:rsidP="0059474D">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22125" w:rsidRPr="0059474D">
        <w:rPr>
          <w:rFonts w:ascii="Times New Roman" w:eastAsia="Times New Roman" w:hAnsi="Times New Roman" w:cs="Times New Roman"/>
          <w:b/>
          <w:sz w:val="28"/>
          <w:szCs w:val="28"/>
        </w:rPr>
        <w:t>Обработали персональные данные не в тех целях, в которых их получали.</w:t>
      </w:r>
      <w:r w:rsidR="00322125" w:rsidRPr="00622146">
        <w:rPr>
          <w:rFonts w:ascii="Times New Roman" w:eastAsia="Times New Roman" w:hAnsi="Times New Roman" w:cs="Times New Roman"/>
          <w:sz w:val="28"/>
          <w:szCs w:val="28"/>
        </w:rPr>
        <w:t xml:space="preserve"> </w:t>
      </w:r>
    </w:p>
    <w:p w:rsidR="00322125" w:rsidRPr="00622146" w:rsidRDefault="00322125" w:rsidP="0059474D">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Сотрудник, которого направляли в командировку, написал согласие на использование его паспортных данных для покупки билетов и бронирования гостиницы. Кадровик, когда обрабатывала эти данные, заодно внесла их в договор со страховой компанией по программе ДМС. Кадровик действовала в интересах сотрудника, но обработала персональную информацию не в тех целях, на которые он дал согласие.   </w:t>
      </w:r>
    </w:p>
    <w:p w:rsidR="00322125" w:rsidRPr="00622146" w:rsidRDefault="00322125" w:rsidP="0059474D">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Раньше за нецелевую обработку персональной информации сотрудника компании штрафовали на 30–50 тысяч рублей, теперь штраф составит от 60 до 100 тысяч, ч. 1 ст. 13.11 КоАП. Должностных лиц также наказывают строже: им придется заплатить 10–20 тысяч рублей вместо 5–10 тысяч. </w:t>
      </w:r>
    </w:p>
    <w:p w:rsidR="00322125" w:rsidRPr="00622146" w:rsidRDefault="00322125" w:rsidP="0059474D">
      <w:pPr>
        <w:spacing w:after="0" w:line="240" w:lineRule="auto"/>
        <w:ind w:firstLine="708"/>
        <w:jc w:val="both"/>
        <w:rPr>
          <w:rFonts w:ascii="Times New Roman" w:eastAsia="Times New Roman" w:hAnsi="Times New Roman" w:cs="Times New Roman"/>
          <w:sz w:val="28"/>
          <w:szCs w:val="28"/>
        </w:rPr>
      </w:pPr>
      <w:r w:rsidRPr="00622146">
        <w:rPr>
          <w:rFonts w:ascii="Times New Roman" w:eastAsia="Times New Roman" w:hAnsi="Times New Roman" w:cs="Times New Roman"/>
          <w:sz w:val="28"/>
          <w:szCs w:val="28"/>
        </w:rPr>
        <w:t xml:space="preserve">Если кадровик снова обработает персональные данные в незаконных целях, штраф для организации составит 100–300 тысяч рублей, для руководителя — 20–50 тысяч, ч. 1.1 ст. 13.11 КоАП. </w:t>
      </w:r>
    </w:p>
    <w:p w:rsidR="00322125" w:rsidRPr="00622146" w:rsidRDefault="00322125" w:rsidP="0059474D">
      <w:pPr>
        <w:spacing w:line="240" w:lineRule="auto"/>
        <w:ind w:firstLine="708"/>
        <w:jc w:val="both"/>
        <w:rPr>
          <w:rFonts w:ascii="Times New Roman" w:eastAsia="Times New Roman" w:hAnsi="Times New Roman" w:cs="Times New Roman"/>
          <w:b/>
          <w:sz w:val="28"/>
          <w:szCs w:val="28"/>
        </w:rPr>
      </w:pPr>
      <w:r w:rsidRPr="00622146">
        <w:rPr>
          <w:rFonts w:ascii="Times New Roman" w:eastAsia="Times New Roman" w:hAnsi="Times New Roman" w:cs="Times New Roman"/>
          <w:sz w:val="28"/>
          <w:szCs w:val="28"/>
        </w:rPr>
        <w:t xml:space="preserve">Ответственность работодателей устанавливает статья 13.11 КоАП. В ней девять нарушений, штрафы за которые увеличили в два раза. Кроме того, появились штрафы за повторные нарушения. </w:t>
      </w:r>
    </w:p>
    <w:p w:rsidR="00322125" w:rsidRPr="0059474D" w:rsidRDefault="00322125" w:rsidP="0059474D">
      <w:pPr>
        <w:spacing w:after="0"/>
        <w:jc w:val="center"/>
        <w:rPr>
          <w:rFonts w:ascii="Times New Roman" w:eastAsia="Times New Roman" w:hAnsi="Times New Roman" w:cs="Times New Roman"/>
          <w:b/>
          <w:sz w:val="28"/>
          <w:szCs w:val="28"/>
        </w:rPr>
      </w:pPr>
      <w:r w:rsidRPr="0059474D">
        <w:rPr>
          <w:rFonts w:ascii="Times New Roman" w:eastAsia="Times New Roman" w:hAnsi="Times New Roman" w:cs="Times New Roman"/>
          <w:b/>
          <w:sz w:val="28"/>
          <w:szCs w:val="28"/>
        </w:rPr>
        <w:t>Когда нужно брать новое согласие на распространение данных</w:t>
      </w:r>
    </w:p>
    <w:p w:rsidR="00322125" w:rsidRPr="0059474D" w:rsidRDefault="00322125" w:rsidP="0059474D">
      <w:pPr>
        <w:spacing w:after="0" w:line="240" w:lineRule="auto"/>
        <w:ind w:firstLine="708"/>
        <w:jc w:val="both"/>
        <w:rPr>
          <w:rFonts w:ascii="Times New Roman" w:eastAsia="Times New Roman" w:hAnsi="Times New Roman" w:cs="Times New Roman"/>
          <w:sz w:val="28"/>
          <w:szCs w:val="28"/>
        </w:rPr>
      </w:pPr>
      <w:r w:rsidRPr="0059474D">
        <w:rPr>
          <w:rFonts w:ascii="Times New Roman" w:eastAsia="Times New Roman" w:hAnsi="Times New Roman" w:cs="Times New Roman"/>
          <w:sz w:val="28"/>
          <w:szCs w:val="28"/>
        </w:rPr>
        <w:t xml:space="preserve">Отдельное согласие на распространение персональных данных получайте, когда предоставляете сведения о сотруднике неопределенному кругу лиц. Это новое требование. </w:t>
      </w:r>
    </w:p>
    <w:p w:rsidR="00322125" w:rsidRPr="0059474D" w:rsidRDefault="00322125" w:rsidP="0059474D">
      <w:pPr>
        <w:spacing w:after="0" w:line="240" w:lineRule="auto"/>
        <w:jc w:val="both"/>
        <w:rPr>
          <w:rFonts w:ascii="Times New Roman" w:eastAsia="Times New Roman" w:hAnsi="Times New Roman" w:cs="Times New Roman"/>
          <w:b/>
          <w:sz w:val="28"/>
          <w:szCs w:val="28"/>
        </w:rPr>
      </w:pPr>
      <w:r w:rsidRPr="0059474D">
        <w:rPr>
          <w:rFonts w:ascii="Times New Roman" w:eastAsia="Times New Roman" w:hAnsi="Times New Roman" w:cs="Times New Roman"/>
          <w:b/>
          <w:sz w:val="28"/>
          <w:szCs w:val="28"/>
        </w:rPr>
        <w:t>Пример</w:t>
      </w:r>
    </w:p>
    <w:p w:rsidR="00322125" w:rsidRPr="0059474D" w:rsidRDefault="00322125" w:rsidP="0059474D">
      <w:pPr>
        <w:spacing w:after="0" w:line="240" w:lineRule="auto"/>
        <w:ind w:firstLine="708"/>
        <w:jc w:val="both"/>
        <w:rPr>
          <w:rFonts w:ascii="Times New Roman" w:eastAsia="Times New Roman" w:hAnsi="Times New Roman" w:cs="Times New Roman"/>
          <w:sz w:val="28"/>
          <w:szCs w:val="28"/>
        </w:rPr>
      </w:pPr>
      <w:r w:rsidRPr="0059474D">
        <w:rPr>
          <w:rFonts w:ascii="Times New Roman" w:eastAsia="Times New Roman" w:hAnsi="Times New Roman" w:cs="Times New Roman"/>
          <w:sz w:val="28"/>
          <w:szCs w:val="28"/>
        </w:rPr>
        <w:t xml:space="preserve">На сайте компании размещаете информацию для контрагентов. Вам нужно предоставить данные о руководителях ключевых проектов: Ф. И. О. сотрудников, должности, сведения об образовании и опыте работы, успешные проекты, электронную почту и телефон. </w:t>
      </w:r>
    </w:p>
    <w:p w:rsidR="00EC1DCF" w:rsidRDefault="00322125" w:rsidP="0059474D">
      <w:pPr>
        <w:spacing w:after="0" w:line="240" w:lineRule="auto"/>
        <w:jc w:val="both"/>
        <w:rPr>
          <w:rFonts w:ascii="Times New Roman" w:eastAsia="Times New Roman" w:hAnsi="Times New Roman" w:cs="Times New Roman"/>
          <w:sz w:val="28"/>
          <w:szCs w:val="28"/>
        </w:rPr>
      </w:pPr>
      <w:r w:rsidRPr="00EC1DCF">
        <w:rPr>
          <w:rFonts w:ascii="Times New Roman" w:eastAsia="Times New Roman" w:hAnsi="Times New Roman" w:cs="Times New Roman"/>
          <w:b/>
          <w:sz w:val="28"/>
          <w:szCs w:val="28"/>
        </w:rPr>
        <w:t>Еще примеры</w:t>
      </w:r>
      <w:r w:rsidRPr="0059474D">
        <w:rPr>
          <w:rFonts w:ascii="Times New Roman" w:eastAsia="Times New Roman" w:hAnsi="Times New Roman" w:cs="Times New Roman"/>
          <w:sz w:val="28"/>
          <w:szCs w:val="28"/>
        </w:rPr>
        <w:t xml:space="preserve">. </w:t>
      </w:r>
    </w:p>
    <w:p w:rsidR="00322125" w:rsidRPr="0059474D" w:rsidRDefault="00322125" w:rsidP="00EC1DCF">
      <w:pPr>
        <w:spacing w:after="0" w:line="240" w:lineRule="auto"/>
        <w:ind w:firstLine="708"/>
        <w:jc w:val="both"/>
        <w:rPr>
          <w:rFonts w:ascii="Times New Roman" w:eastAsia="Times New Roman" w:hAnsi="Times New Roman" w:cs="Times New Roman"/>
          <w:sz w:val="28"/>
          <w:szCs w:val="28"/>
        </w:rPr>
      </w:pPr>
      <w:r w:rsidRPr="0059474D">
        <w:rPr>
          <w:rFonts w:ascii="Times New Roman" w:eastAsia="Times New Roman" w:hAnsi="Times New Roman" w:cs="Times New Roman"/>
          <w:sz w:val="28"/>
          <w:szCs w:val="28"/>
        </w:rPr>
        <w:t xml:space="preserve">Ваша компания публикует кейсы о работе сотрудников и проектах, которые выполняет компания, в интернете. Так как в кейсах нужно максимально подробно описать весь процесс, вам приходится публиковать данные своих сотрудников и их работах на сайтах сторонних организаций, в соцсетях и мессенджерах. Иногда компания в рекламных целях дает разрешение на публикацию интервью с сотрудниками, выпускает пресс-релизы и т. д. </w:t>
      </w:r>
    </w:p>
    <w:p w:rsidR="00322125" w:rsidRPr="0059474D" w:rsidRDefault="00322125" w:rsidP="00EC1DCF">
      <w:pPr>
        <w:spacing w:after="0" w:line="240" w:lineRule="auto"/>
        <w:ind w:firstLine="708"/>
        <w:jc w:val="both"/>
        <w:rPr>
          <w:rFonts w:ascii="Times New Roman" w:eastAsia="Times New Roman" w:hAnsi="Times New Roman" w:cs="Times New Roman"/>
          <w:sz w:val="28"/>
          <w:szCs w:val="28"/>
        </w:rPr>
      </w:pPr>
      <w:r w:rsidRPr="0059474D">
        <w:rPr>
          <w:rFonts w:ascii="Times New Roman" w:eastAsia="Times New Roman" w:hAnsi="Times New Roman" w:cs="Times New Roman"/>
          <w:sz w:val="28"/>
          <w:szCs w:val="28"/>
        </w:rPr>
        <w:t xml:space="preserve">Во всех подобных ситуациях у каждого сотрудника, чьи данные станут известны кому угодно в интернете, нужно взять согласие на распространение этих сведений. </w:t>
      </w:r>
    </w:p>
    <w:p w:rsidR="00322125" w:rsidRPr="00EC1DCF" w:rsidRDefault="00322125" w:rsidP="0059474D">
      <w:pPr>
        <w:spacing w:after="0"/>
        <w:jc w:val="both"/>
        <w:rPr>
          <w:rFonts w:ascii="Times New Roman" w:eastAsia="Times New Roman" w:hAnsi="Times New Roman" w:cs="Times New Roman"/>
          <w:b/>
          <w:sz w:val="28"/>
          <w:szCs w:val="28"/>
        </w:rPr>
      </w:pPr>
      <w:r w:rsidRPr="00EC1DCF">
        <w:rPr>
          <w:rFonts w:ascii="Times New Roman" w:eastAsia="Times New Roman" w:hAnsi="Times New Roman" w:cs="Times New Roman"/>
          <w:b/>
          <w:sz w:val="28"/>
          <w:szCs w:val="28"/>
        </w:rPr>
        <w:t>Пример</w:t>
      </w:r>
    </w:p>
    <w:p w:rsidR="00322125" w:rsidRPr="00EC1DCF" w:rsidRDefault="00322125" w:rsidP="00872FE4">
      <w:pPr>
        <w:spacing w:line="240" w:lineRule="auto"/>
        <w:ind w:firstLine="708"/>
        <w:jc w:val="both"/>
        <w:rPr>
          <w:rFonts w:ascii="Times New Roman" w:eastAsia="Times New Roman" w:hAnsi="Times New Roman" w:cs="Times New Roman"/>
          <w:sz w:val="28"/>
          <w:szCs w:val="28"/>
        </w:rPr>
      </w:pPr>
      <w:r w:rsidRPr="00EC1DCF">
        <w:rPr>
          <w:rFonts w:ascii="Times New Roman" w:eastAsia="Times New Roman" w:hAnsi="Times New Roman" w:cs="Times New Roman"/>
          <w:sz w:val="28"/>
          <w:szCs w:val="28"/>
        </w:rPr>
        <w:t xml:space="preserve">Иванов письменно разрешил опубликовать на сайте компании свои Ф. И. О. и электронную почту, но запретил указывать номер телефона. Всем, кто видит его личную информацию, он предоставил доступ к данным, но запретил их копировать и сохранять. </w:t>
      </w:r>
    </w:p>
    <w:p w:rsidR="00322125" w:rsidRPr="00EC1DCF" w:rsidRDefault="00322125" w:rsidP="000F103E">
      <w:pPr>
        <w:spacing w:after="0"/>
        <w:jc w:val="center"/>
        <w:rPr>
          <w:rFonts w:ascii="Times New Roman" w:eastAsia="Times New Roman" w:hAnsi="Times New Roman" w:cs="Times New Roman"/>
          <w:b/>
          <w:sz w:val="28"/>
          <w:szCs w:val="28"/>
        </w:rPr>
      </w:pPr>
      <w:r w:rsidRPr="00EC1DCF">
        <w:rPr>
          <w:rFonts w:ascii="Times New Roman" w:eastAsia="Times New Roman" w:hAnsi="Times New Roman" w:cs="Times New Roman"/>
          <w:b/>
          <w:sz w:val="28"/>
          <w:szCs w:val="28"/>
        </w:rPr>
        <w:lastRenderedPageBreak/>
        <w:t>Сколько хранить согласия на обработку персональных данных</w:t>
      </w:r>
    </w:p>
    <w:p w:rsidR="00322125" w:rsidRDefault="00322125" w:rsidP="00EC1DCF">
      <w:pPr>
        <w:spacing w:line="240" w:lineRule="auto"/>
        <w:ind w:firstLine="708"/>
        <w:jc w:val="both"/>
        <w:rPr>
          <w:rFonts w:ascii="Times New Roman" w:eastAsia="Times New Roman" w:hAnsi="Times New Roman" w:cs="Times New Roman"/>
          <w:sz w:val="28"/>
          <w:szCs w:val="28"/>
        </w:rPr>
      </w:pPr>
      <w:r w:rsidRPr="00EC1DCF">
        <w:rPr>
          <w:rFonts w:ascii="Times New Roman" w:eastAsia="Times New Roman" w:hAnsi="Times New Roman" w:cs="Times New Roman"/>
          <w:sz w:val="28"/>
          <w:szCs w:val="28"/>
        </w:rPr>
        <w:t xml:space="preserve">Хранить согласия нужно после увольнения сотрудника, окончания срока действия согласия или в случае, если сотрудник его отозвал. Храните согласия сотрудника с 1 января следующего года после одного из этих событий три года, п. 442 Перечня, утв. приказом Росархива от 20.12.2019 № 236. Например, сотрудник уволился в апреле 2021 года. Срок хранения начинает течь с 1 января 2022 года. Уничтожить его согласия на обработку персональных данных можно только после 1 января 2025 года. </w:t>
      </w:r>
    </w:p>
    <w:p w:rsidR="00322125" w:rsidRPr="00EC1DCF" w:rsidRDefault="00322125" w:rsidP="000F103E">
      <w:pPr>
        <w:spacing w:line="240" w:lineRule="auto"/>
        <w:jc w:val="center"/>
        <w:rPr>
          <w:rFonts w:ascii="Times New Roman" w:eastAsia="Times New Roman" w:hAnsi="Times New Roman" w:cs="Times New Roman"/>
          <w:b/>
          <w:sz w:val="28"/>
          <w:szCs w:val="28"/>
        </w:rPr>
      </w:pPr>
      <w:r w:rsidRPr="00EC1DCF">
        <w:rPr>
          <w:rFonts w:ascii="Times New Roman" w:eastAsia="Times New Roman" w:hAnsi="Times New Roman" w:cs="Times New Roman"/>
          <w:b/>
          <w:sz w:val="28"/>
          <w:szCs w:val="28"/>
        </w:rPr>
        <w:t>Почему стоит проверить шаблоны согласия на передачу данных</w:t>
      </w:r>
    </w:p>
    <w:p w:rsidR="00322125" w:rsidRPr="00EC1DCF" w:rsidRDefault="00322125" w:rsidP="00EC1DCF">
      <w:pPr>
        <w:spacing w:after="0" w:line="240" w:lineRule="auto"/>
        <w:ind w:firstLine="708"/>
        <w:jc w:val="both"/>
        <w:rPr>
          <w:rFonts w:ascii="Times New Roman" w:eastAsia="Times New Roman" w:hAnsi="Times New Roman" w:cs="Times New Roman"/>
          <w:sz w:val="28"/>
          <w:szCs w:val="28"/>
        </w:rPr>
      </w:pPr>
      <w:r w:rsidRPr="00EC1DCF">
        <w:rPr>
          <w:rFonts w:ascii="Times New Roman" w:eastAsia="Times New Roman" w:hAnsi="Times New Roman" w:cs="Times New Roman"/>
          <w:sz w:val="28"/>
          <w:szCs w:val="28"/>
        </w:rPr>
        <w:t xml:space="preserve">Распространение персональных данных и передача сведений о сотруднике третьим лицам это не одно и то же. При распространении сведений о сотруднике узнает кто угодно, а когда передаете данные третьему лицу, всегда известен адресат. </w:t>
      </w:r>
    </w:p>
    <w:p w:rsidR="00322125" w:rsidRPr="00EC1DCF" w:rsidRDefault="00322125" w:rsidP="00EC1DCF">
      <w:pPr>
        <w:spacing w:after="0" w:line="240" w:lineRule="auto"/>
        <w:jc w:val="both"/>
        <w:rPr>
          <w:rFonts w:ascii="Times New Roman" w:eastAsia="Times New Roman" w:hAnsi="Times New Roman" w:cs="Times New Roman"/>
          <w:b/>
          <w:sz w:val="28"/>
          <w:szCs w:val="28"/>
        </w:rPr>
      </w:pPr>
      <w:r w:rsidRPr="00EC1DCF">
        <w:rPr>
          <w:rFonts w:ascii="Times New Roman" w:eastAsia="Times New Roman" w:hAnsi="Times New Roman" w:cs="Times New Roman"/>
          <w:b/>
          <w:sz w:val="28"/>
          <w:szCs w:val="28"/>
        </w:rPr>
        <w:t>Пример</w:t>
      </w:r>
    </w:p>
    <w:p w:rsidR="00322125" w:rsidRPr="00EC1DCF" w:rsidRDefault="00322125" w:rsidP="00EC1DCF">
      <w:pPr>
        <w:spacing w:after="0" w:line="240" w:lineRule="auto"/>
        <w:ind w:firstLine="708"/>
        <w:jc w:val="both"/>
        <w:rPr>
          <w:rFonts w:ascii="Times New Roman" w:eastAsia="Times New Roman" w:hAnsi="Times New Roman" w:cs="Times New Roman"/>
          <w:sz w:val="28"/>
          <w:szCs w:val="28"/>
        </w:rPr>
      </w:pPr>
      <w:r w:rsidRPr="00EC1DCF">
        <w:rPr>
          <w:rFonts w:ascii="Times New Roman" w:eastAsia="Times New Roman" w:hAnsi="Times New Roman" w:cs="Times New Roman"/>
          <w:sz w:val="28"/>
          <w:szCs w:val="28"/>
        </w:rPr>
        <w:t xml:space="preserve">Сотрудника привлекают в суд как представителя компании в трудовом споре. Ему нужно выдать доверенность, в которой указать Ф. И. О., паспортные данные и другие личные данные, которые требует ГПК. </w:t>
      </w:r>
    </w:p>
    <w:p w:rsidR="00EC1DCF" w:rsidRDefault="00322125" w:rsidP="00EC1DCF">
      <w:pPr>
        <w:spacing w:after="0" w:line="240" w:lineRule="auto"/>
        <w:jc w:val="both"/>
        <w:rPr>
          <w:rFonts w:ascii="Times New Roman" w:eastAsia="Times New Roman" w:hAnsi="Times New Roman" w:cs="Times New Roman"/>
          <w:sz w:val="28"/>
          <w:szCs w:val="28"/>
        </w:rPr>
      </w:pPr>
      <w:r w:rsidRPr="00EC1DCF">
        <w:rPr>
          <w:rFonts w:ascii="Times New Roman" w:eastAsia="Times New Roman" w:hAnsi="Times New Roman" w:cs="Times New Roman"/>
          <w:b/>
          <w:sz w:val="28"/>
          <w:szCs w:val="28"/>
        </w:rPr>
        <w:t>Еще пример</w:t>
      </w:r>
      <w:r w:rsidRPr="00EC1DCF">
        <w:rPr>
          <w:rFonts w:ascii="Times New Roman" w:eastAsia="Times New Roman" w:hAnsi="Times New Roman" w:cs="Times New Roman"/>
          <w:sz w:val="28"/>
          <w:szCs w:val="28"/>
        </w:rPr>
        <w:t xml:space="preserve">. </w:t>
      </w:r>
    </w:p>
    <w:p w:rsidR="00322125" w:rsidRPr="00EC1DCF" w:rsidRDefault="00322125" w:rsidP="00EC1DCF">
      <w:pPr>
        <w:spacing w:after="0" w:line="240" w:lineRule="auto"/>
        <w:ind w:firstLine="708"/>
        <w:jc w:val="both"/>
        <w:rPr>
          <w:rFonts w:ascii="Times New Roman" w:eastAsia="Times New Roman" w:hAnsi="Times New Roman" w:cs="Times New Roman"/>
          <w:sz w:val="28"/>
          <w:szCs w:val="28"/>
        </w:rPr>
      </w:pPr>
      <w:r w:rsidRPr="00EC1DCF">
        <w:rPr>
          <w:rFonts w:ascii="Times New Roman" w:eastAsia="Times New Roman" w:hAnsi="Times New Roman" w:cs="Times New Roman"/>
          <w:sz w:val="28"/>
          <w:szCs w:val="28"/>
        </w:rPr>
        <w:t xml:space="preserve">Сотрудник оформляет кредит в банке. И просит выдать ему справку для банка с паспортными данными, сведениями о должности и зарплате. </w:t>
      </w:r>
    </w:p>
    <w:p w:rsidR="00322125" w:rsidRPr="00EC1DCF" w:rsidRDefault="00322125" w:rsidP="00EC1DCF">
      <w:pPr>
        <w:spacing w:after="0" w:line="240" w:lineRule="auto"/>
        <w:ind w:firstLine="708"/>
        <w:jc w:val="both"/>
        <w:rPr>
          <w:rFonts w:ascii="Times New Roman" w:eastAsia="Times New Roman" w:hAnsi="Times New Roman" w:cs="Times New Roman"/>
          <w:sz w:val="28"/>
          <w:szCs w:val="28"/>
        </w:rPr>
      </w:pPr>
      <w:r w:rsidRPr="00EC1DCF">
        <w:rPr>
          <w:rFonts w:ascii="Times New Roman" w:eastAsia="Times New Roman" w:hAnsi="Times New Roman" w:cs="Times New Roman"/>
          <w:sz w:val="28"/>
          <w:szCs w:val="28"/>
        </w:rPr>
        <w:t xml:space="preserve">Теперь нужно оформлять отдельно: согласие на распространение персональных данных, согласие на передачу персональных данных и иную обработку сведений о сотруднике. </w:t>
      </w:r>
    </w:p>
    <w:p w:rsidR="00322125" w:rsidRPr="00EC1DCF" w:rsidRDefault="00322125" w:rsidP="00EC1DCF">
      <w:pPr>
        <w:spacing w:after="0" w:line="240" w:lineRule="auto"/>
        <w:jc w:val="both"/>
        <w:rPr>
          <w:rFonts w:ascii="Times New Roman" w:eastAsia="Times New Roman" w:hAnsi="Times New Roman" w:cs="Times New Roman"/>
          <w:b/>
          <w:sz w:val="28"/>
          <w:szCs w:val="28"/>
        </w:rPr>
      </w:pPr>
      <w:r w:rsidRPr="00EC1DCF">
        <w:rPr>
          <w:rFonts w:ascii="Times New Roman" w:eastAsia="Times New Roman" w:hAnsi="Times New Roman" w:cs="Times New Roman"/>
          <w:b/>
          <w:sz w:val="28"/>
          <w:szCs w:val="28"/>
        </w:rPr>
        <w:t xml:space="preserve">Рекомендуем проверить в ваших шаблонах согласия на обработку персональных данных следующие моменты. </w:t>
      </w:r>
    </w:p>
    <w:p w:rsidR="00322125" w:rsidRPr="00EC1DCF" w:rsidRDefault="00322125" w:rsidP="00EC1DCF">
      <w:pPr>
        <w:pStyle w:val="a3"/>
        <w:numPr>
          <w:ilvl w:val="0"/>
          <w:numId w:val="5"/>
        </w:numPr>
        <w:spacing w:line="240" w:lineRule="auto"/>
        <w:jc w:val="both"/>
        <w:rPr>
          <w:rFonts w:ascii="Times New Roman" w:eastAsia="Times New Roman" w:hAnsi="Times New Roman"/>
          <w:sz w:val="28"/>
          <w:szCs w:val="28"/>
        </w:rPr>
      </w:pPr>
      <w:r w:rsidRPr="00EC1DCF">
        <w:rPr>
          <w:rFonts w:ascii="Times New Roman" w:eastAsia="Times New Roman" w:hAnsi="Times New Roman"/>
          <w:b/>
          <w:sz w:val="28"/>
          <w:szCs w:val="28"/>
        </w:rPr>
        <w:t>В одном согласии — одна цель обработки персональных данных.</w:t>
      </w:r>
      <w:r w:rsidRPr="00EC1DCF">
        <w:rPr>
          <w:rFonts w:ascii="Times New Roman" w:eastAsia="Times New Roman" w:hAnsi="Times New Roman"/>
          <w:sz w:val="28"/>
          <w:szCs w:val="28"/>
        </w:rPr>
        <w:t xml:space="preserve"> По закону вы можете обрабатывать персональные данные сотрудника только с «конкретного, информированного и сознательного» согласия. Сотрудник должен указать только одну конкретную цель обработки персданных. </w:t>
      </w:r>
    </w:p>
    <w:p w:rsidR="00322125" w:rsidRPr="00872FE4" w:rsidRDefault="00322125" w:rsidP="00872FE4">
      <w:pPr>
        <w:pStyle w:val="a3"/>
        <w:numPr>
          <w:ilvl w:val="0"/>
          <w:numId w:val="5"/>
        </w:numPr>
        <w:spacing w:line="240" w:lineRule="auto"/>
        <w:jc w:val="both"/>
        <w:rPr>
          <w:rFonts w:ascii="Times New Roman" w:eastAsia="Times New Roman" w:hAnsi="Times New Roman"/>
          <w:sz w:val="28"/>
          <w:szCs w:val="28"/>
        </w:rPr>
      </w:pPr>
      <w:r w:rsidRPr="00872FE4">
        <w:rPr>
          <w:rFonts w:ascii="Times New Roman" w:eastAsia="Times New Roman" w:hAnsi="Times New Roman"/>
          <w:b/>
          <w:sz w:val="28"/>
          <w:szCs w:val="28"/>
        </w:rPr>
        <w:t>Согласие дается на определенный срок.</w:t>
      </w:r>
      <w:r w:rsidRPr="00872FE4">
        <w:rPr>
          <w:rFonts w:ascii="Times New Roman" w:eastAsia="Times New Roman" w:hAnsi="Times New Roman"/>
          <w:sz w:val="28"/>
          <w:szCs w:val="28"/>
        </w:rPr>
        <w:t xml:space="preserve"> Вы должны проверить, что в согласии есть срок, в течение которого будете обрабатывать персональные данные. Определить его можно календарной датой, периодом времени или наступлением события. Срок должен быть оправданным с учетом цели обработки. </w:t>
      </w:r>
    </w:p>
    <w:p w:rsidR="00322125" w:rsidRPr="00872FE4" w:rsidRDefault="00322125" w:rsidP="00872FE4">
      <w:pPr>
        <w:pStyle w:val="a3"/>
        <w:numPr>
          <w:ilvl w:val="0"/>
          <w:numId w:val="5"/>
        </w:numPr>
        <w:spacing w:line="240" w:lineRule="auto"/>
        <w:jc w:val="both"/>
        <w:rPr>
          <w:rFonts w:ascii="Times New Roman" w:eastAsia="Times New Roman" w:hAnsi="Times New Roman"/>
          <w:sz w:val="28"/>
          <w:szCs w:val="28"/>
        </w:rPr>
      </w:pPr>
      <w:r w:rsidRPr="00872FE4">
        <w:rPr>
          <w:rFonts w:ascii="Times New Roman" w:eastAsia="Times New Roman" w:hAnsi="Times New Roman"/>
          <w:b/>
          <w:sz w:val="28"/>
          <w:szCs w:val="28"/>
        </w:rPr>
        <w:t>В согласии нужно перечислить все способы обработки</w:t>
      </w:r>
      <w:r w:rsidRPr="00872FE4">
        <w:rPr>
          <w:rFonts w:ascii="Times New Roman" w:eastAsia="Times New Roman" w:hAnsi="Times New Roman"/>
          <w:sz w:val="28"/>
          <w:szCs w:val="28"/>
        </w:rPr>
        <w:t xml:space="preserve">. Проверьте, что в бланке письменного согласия на обработку данных вы перечислили все виды действий, которые будете совершать с персональными данными: собирать, записывать, систематизировать, хранить, уточнять, обезличивать данные, передавать их третьим лицам и т. д. Сотрудник должен выбрать, на какие из этих действий дает разрешение. Указать лишь, что компания будет обрабатывать его данные, недостаточно. </w:t>
      </w:r>
    </w:p>
    <w:p w:rsidR="00322125" w:rsidRPr="00872FE4" w:rsidRDefault="00322125" w:rsidP="000F103E">
      <w:pPr>
        <w:spacing w:line="240" w:lineRule="auto"/>
        <w:jc w:val="center"/>
        <w:rPr>
          <w:rFonts w:ascii="Times New Roman" w:eastAsia="Times New Roman" w:hAnsi="Times New Roman" w:cs="Times New Roman"/>
          <w:b/>
          <w:sz w:val="28"/>
          <w:szCs w:val="28"/>
        </w:rPr>
      </w:pPr>
      <w:r w:rsidRPr="00872FE4">
        <w:rPr>
          <w:rFonts w:ascii="Times New Roman" w:eastAsia="Times New Roman" w:hAnsi="Times New Roman" w:cs="Times New Roman"/>
          <w:b/>
          <w:sz w:val="28"/>
          <w:szCs w:val="28"/>
        </w:rPr>
        <w:t>Почему нельзя брать данные сотрудников в интернете</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lastRenderedPageBreak/>
        <w:t xml:space="preserve">Еще одно нововведение — запретили использовать данные из открытых источников, например страницы сотрудника в соцсети. Раньше вы могли использовать те фото и другие данные сотрудников, которые они сами открыли для всех в интернете. </w:t>
      </w:r>
    </w:p>
    <w:p w:rsidR="00322125" w:rsidRPr="00872FE4" w:rsidRDefault="00322125" w:rsidP="00872FE4">
      <w:pPr>
        <w:spacing w:after="0" w:line="240" w:lineRule="auto"/>
        <w:jc w:val="both"/>
        <w:rPr>
          <w:rFonts w:ascii="Times New Roman" w:eastAsia="Times New Roman" w:hAnsi="Times New Roman" w:cs="Times New Roman"/>
          <w:b/>
          <w:sz w:val="28"/>
          <w:szCs w:val="28"/>
        </w:rPr>
      </w:pPr>
      <w:r w:rsidRPr="00872FE4">
        <w:rPr>
          <w:rFonts w:ascii="Times New Roman" w:eastAsia="Times New Roman" w:hAnsi="Times New Roman" w:cs="Times New Roman"/>
          <w:b/>
          <w:sz w:val="28"/>
          <w:szCs w:val="28"/>
        </w:rPr>
        <w:t>Пример</w:t>
      </w:r>
    </w:p>
    <w:p w:rsidR="00322125" w:rsidRPr="00872FE4" w:rsidRDefault="00322125" w:rsidP="00872FE4">
      <w:pPr>
        <w:spacing w:after="0" w:line="240" w:lineRule="auto"/>
        <w:ind w:firstLine="708"/>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Новичок в резюме указал ссылки на свои соцсети и добавил, что будущие работодатели могут использовать все сведения о нем из соцсетей для отбора на вакантную должность и в будущем для трудовых отношений. Эти данные открыты и он ничего не скрывает. </w:t>
      </w:r>
    </w:p>
    <w:p w:rsidR="00322125" w:rsidRPr="00872FE4" w:rsidRDefault="00322125" w:rsidP="00872FE4">
      <w:pPr>
        <w:spacing w:after="0" w:line="240" w:lineRule="auto"/>
        <w:ind w:firstLine="708"/>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Кадровик в этой ситуации, несмотря на открытость сведений и разрешение нового сотрудника их использовать, не может переносить их, например, в личную карточку или личное дело. Сотрудник должен оформить отдельное согласие на обработку сведений, и в нем перечислить те персональные данные, которые открывает для работодателя. </w:t>
      </w:r>
    </w:p>
    <w:p w:rsidR="00322125" w:rsidRPr="00872FE4" w:rsidRDefault="00322125" w:rsidP="00872FE4">
      <w:pPr>
        <w:spacing w:after="0" w:line="240" w:lineRule="auto"/>
        <w:ind w:firstLine="708"/>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Теперь вы не должны без согласия сотрудника распространять его персональные данные, даже если он сам их разместил в открытых источниках, например в интернете. Такого понятия, как «общедоступные персональные данные», больше не существует, п. 1 ст. 10.1 Закона от 27.07.2006 № 152-ФЗ о персональных данных в ред. Закона от 30.12.2020 № 519-ФЗ. </w:t>
      </w:r>
    </w:p>
    <w:p w:rsidR="00322125" w:rsidRPr="00872FE4" w:rsidRDefault="00322125" w:rsidP="00872FE4">
      <w:pPr>
        <w:spacing w:after="0" w:line="240" w:lineRule="auto"/>
        <w:ind w:firstLine="708"/>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Если раньше согласие сотрудника на обработку таких персональных данных не требовалось, п. 10 ч. 1 ст. 6 Закона № 152-ФЗ, то теперь любые данные о человеке можно использовать только с его прямого письменного согласия. «Молчаливого согласия» тоже не существует. Согласие на обработку данных, которые человек разрешил распространять, нужно оформить отдельно от согласий на любую другую обработку. </w:t>
      </w:r>
    </w:p>
    <w:p w:rsidR="00322125" w:rsidRPr="00872FE4" w:rsidRDefault="00322125" w:rsidP="000F103E">
      <w:pPr>
        <w:spacing w:after="0"/>
        <w:jc w:val="center"/>
        <w:rPr>
          <w:rFonts w:ascii="Times New Roman" w:eastAsia="Times New Roman" w:hAnsi="Times New Roman" w:cs="Times New Roman"/>
          <w:b/>
          <w:sz w:val="28"/>
          <w:szCs w:val="28"/>
        </w:rPr>
      </w:pPr>
      <w:r w:rsidRPr="00872FE4">
        <w:rPr>
          <w:rFonts w:ascii="Times New Roman" w:eastAsia="Times New Roman" w:hAnsi="Times New Roman" w:cs="Times New Roman"/>
          <w:b/>
          <w:sz w:val="28"/>
          <w:szCs w:val="28"/>
        </w:rPr>
        <w:t>Как и когда придется удалить данные</w:t>
      </w:r>
    </w:p>
    <w:p w:rsidR="00322125" w:rsidRPr="00872FE4" w:rsidRDefault="00322125" w:rsidP="00872FE4">
      <w:pPr>
        <w:spacing w:after="0" w:line="240" w:lineRule="auto"/>
        <w:jc w:val="both"/>
        <w:rPr>
          <w:rFonts w:ascii="Times New Roman" w:eastAsia="Times New Roman" w:hAnsi="Times New Roman" w:cs="Times New Roman"/>
          <w:b/>
          <w:sz w:val="28"/>
          <w:szCs w:val="28"/>
        </w:rPr>
      </w:pPr>
      <w:r w:rsidRPr="00872FE4">
        <w:rPr>
          <w:rFonts w:ascii="Times New Roman" w:eastAsia="Times New Roman" w:hAnsi="Times New Roman" w:cs="Times New Roman"/>
          <w:b/>
          <w:sz w:val="28"/>
          <w:szCs w:val="28"/>
        </w:rPr>
        <w:t>Удалить персональные данные сотрудника</w:t>
      </w:r>
      <w:r w:rsidR="00872FE4">
        <w:rPr>
          <w:rFonts w:ascii="Times New Roman" w:eastAsia="Times New Roman" w:hAnsi="Times New Roman" w:cs="Times New Roman"/>
          <w:b/>
          <w:sz w:val="28"/>
          <w:szCs w:val="28"/>
        </w:rPr>
        <w:t xml:space="preserve"> придется в следующих </w:t>
      </w:r>
      <w:r w:rsidR="00872FE4" w:rsidRPr="00872FE4">
        <w:rPr>
          <w:rFonts w:ascii="Times New Roman" w:eastAsia="Times New Roman" w:hAnsi="Times New Roman" w:cs="Times New Roman"/>
          <w:b/>
          <w:sz w:val="28"/>
          <w:szCs w:val="28"/>
        </w:rPr>
        <w:t>ситуациях:</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Ситуация 1. Разместили данные сотрудника без его согласия. В этой ситуации он может потребовать удалить информацию, например с сайта компании. Вы обязаны удалить персональные данные в течение трех рабочих дней. </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Ситуация 2. Опубликовали данные с согласия сотрудника, но после он передумал. В этой ситуации вы должны удалить данные и прекратить их распространять после того, как получите от сотрудника запрос. </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Если такая ситуация возникла, помогите сотруднику составить запрос. В нем он должен указать:</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фамилию, имя, отчество;</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контактные данные, например телефон, электронную почту, почтовый адрес;</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 перечень персональных данных, передавать которые третьим лицам он запрещает. </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 xml:space="preserve">Ситуация 3. Сотрудник дал согласие предоставить доступ к его данным неограниченному кругу лиц, но вы не выполняете его условия или требования закона. В этой ситуации сотрудник может обратиться к любому работнику компании, который обрабатывает его данные, и потребовать прекратить передачу сведений. Требование нужно выполнить в течение трех рабочих дней. </w:t>
      </w:r>
    </w:p>
    <w:p w:rsidR="00322125" w:rsidRPr="00872FE4" w:rsidRDefault="00322125" w:rsidP="000F103E">
      <w:pPr>
        <w:spacing w:after="0" w:line="240" w:lineRule="auto"/>
        <w:jc w:val="center"/>
        <w:rPr>
          <w:rFonts w:ascii="Times New Roman" w:eastAsia="Times New Roman" w:hAnsi="Times New Roman" w:cs="Times New Roman"/>
          <w:b/>
          <w:sz w:val="28"/>
          <w:szCs w:val="28"/>
        </w:rPr>
      </w:pPr>
      <w:r w:rsidRPr="00872FE4">
        <w:rPr>
          <w:rFonts w:ascii="Times New Roman" w:eastAsia="Times New Roman" w:hAnsi="Times New Roman" w:cs="Times New Roman"/>
          <w:b/>
          <w:sz w:val="28"/>
          <w:szCs w:val="28"/>
        </w:rPr>
        <w:lastRenderedPageBreak/>
        <w:t>При приеме сотрудника на работу принято запрашивать его личные данные. Рассмотрим три ситуации, когда это уже перебор.</w:t>
      </w:r>
    </w:p>
    <w:p w:rsidR="00322125" w:rsidRPr="00872FE4" w:rsidRDefault="00872FE4" w:rsidP="00872FE4">
      <w:pPr>
        <w:spacing w:after="0" w:line="240" w:lineRule="auto"/>
        <w:ind w:firstLine="708"/>
        <w:jc w:val="both"/>
        <w:rPr>
          <w:rFonts w:ascii="Times New Roman" w:eastAsia="Times New Roman" w:hAnsi="Times New Roman" w:cs="Times New Roman"/>
          <w:sz w:val="28"/>
          <w:szCs w:val="28"/>
        </w:rPr>
      </w:pPr>
      <w:r>
        <w:rPr>
          <w:rFonts w:ascii="Arial" w:eastAsia="Times New Roman" w:hAnsi="Arial" w:cs="Times New Roman"/>
          <w:sz w:val="28"/>
          <w:szCs w:val="28"/>
        </w:rPr>
        <w:t xml:space="preserve">- </w:t>
      </w:r>
      <w:r w:rsidR="00322125" w:rsidRPr="00872FE4">
        <w:rPr>
          <w:rFonts w:ascii="Times New Roman" w:eastAsia="Times New Roman" w:hAnsi="Times New Roman" w:cs="Times New Roman"/>
          <w:sz w:val="28"/>
          <w:szCs w:val="28"/>
        </w:rPr>
        <w:t xml:space="preserve"> Анкета при приеме на работу</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Анкета не является обязательным документом, который работник обязан вам представить при трудоустройстве. Ее обязательно должны заполнять лишь при приеме на госслужбу. Поэтому нельзя отказать в приеме на работу кандидату, который отказался заполнить анкету.</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Если в компании принято, чтобы при приеме на работу сотрудники заполняли анкету, пропишите в ЛНА компании, что ее кандидаты предоставляют только по желанию. Так вы обезопасите себя и компанию не обвинят в том, что нарушает закон.</w:t>
      </w:r>
    </w:p>
    <w:p w:rsidR="00322125" w:rsidRPr="00872FE4" w:rsidRDefault="00872FE4" w:rsidP="00872FE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22125" w:rsidRPr="00872FE4">
        <w:rPr>
          <w:rFonts w:ascii="Times New Roman" w:eastAsia="Times New Roman" w:hAnsi="Times New Roman" w:cs="Times New Roman"/>
          <w:sz w:val="28"/>
          <w:szCs w:val="28"/>
        </w:rPr>
        <w:t>Полиграф</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Не включайте в ЛНА компании или трудовой договор с сотрудником условие о том, что будете применять полиграф в процессе его трудовой деятельности. Работодатели не имеют права использовать полиграф.</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Если в ваших локальных актах или трудовых договорах уже есть условия об обязательном использовании полиграфа, уберите их, ведь обязать сотрудника проходить проверку на полиграфе без его согласия работодатель не вправе.</w:t>
      </w:r>
    </w:p>
    <w:p w:rsidR="00322125" w:rsidRPr="00872FE4" w:rsidRDefault="00872FE4" w:rsidP="00872FE4">
      <w:pPr>
        <w:spacing w:after="0" w:line="240" w:lineRule="auto"/>
        <w:jc w:val="both"/>
        <w:rPr>
          <w:rFonts w:ascii="Times New Roman" w:eastAsia="Times New Roman" w:hAnsi="Times New Roman" w:cs="Times New Roman"/>
          <w:sz w:val="28"/>
          <w:szCs w:val="28"/>
        </w:rPr>
      </w:pPr>
      <w:r>
        <w:rPr>
          <w:rFonts w:ascii="Arial" w:eastAsia="Times New Roman" w:hAnsi="Arial" w:cs="Times New Roman"/>
          <w:sz w:val="28"/>
          <w:szCs w:val="28"/>
        </w:rPr>
        <w:t xml:space="preserve">- </w:t>
      </w:r>
      <w:r w:rsidR="00322125" w:rsidRPr="00872FE4">
        <w:rPr>
          <w:rFonts w:ascii="Times New Roman" w:eastAsia="Times New Roman" w:hAnsi="Times New Roman" w:cs="Times New Roman"/>
          <w:sz w:val="28"/>
          <w:szCs w:val="28"/>
        </w:rPr>
        <w:t>Отпечатки пальцев для пропуска</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Не рекомендуем регистрировать отпечатки пальцев работников, чтобы организовать пропускной режим и учет рабочего времени. Вправе ли работодатель это делать, в законах прямо не прописали.</w:t>
      </w:r>
    </w:p>
    <w:p w:rsidR="00322125" w:rsidRPr="00872FE4" w:rsidRDefault="00322125" w:rsidP="00872FE4">
      <w:pPr>
        <w:spacing w:after="0" w:line="240" w:lineRule="auto"/>
        <w:jc w:val="both"/>
        <w:rPr>
          <w:rFonts w:ascii="Times New Roman" w:eastAsia="Times New Roman" w:hAnsi="Times New Roman" w:cs="Times New Roman"/>
          <w:sz w:val="28"/>
          <w:szCs w:val="28"/>
        </w:rPr>
      </w:pPr>
      <w:r w:rsidRPr="00872FE4">
        <w:rPr>
          <w:rFonts w:ascii="Times New Roman" w:eastAsia="Times New Roman" w:hAnsi="Times New Roman" w:cs="Times New Roman"/>
          <w:sz w:val="28"/>
          <w:szCs w:val="28"/>
        </w:rPr>
        <w:t>Некоторые суды считают, что раз действующее законодательство прямо не запрещает использовать биометрические системы идентификации организациям, главное, чтобы у работодателя были письменные согласия на это от сотрудников. Но советуем не рисковать и использовать менее спорный способ для того, чтобы организовать пропускной режим в организации.</w:t>
      </w:r>
    </w:p>
    <w:p w:rsidR="00322125" w:rsidRPr="00126749" w:rsidRDefault="00322125" w:rsidP="000F103E">
      <w:pPr>
        <w:spacing w:after="0" w:line="240" w:lineRule="auto"/>
        <w:jc w:val="center"/>
        <w:rPr>
          <w:rFonts w:ascii="Times New Roman" w:eastAsia="Times New Roman" w:hAnsi="Times New Roman" w:cs="Times New Roman"/>
          <w:b/>
          <w:sz w:val="28"/>
          <w:szCs w:val="28"/>
        </w:rPr>
      </w:pPr>
      <w:r w:rsidRPr="00126749">
        <w:rPr>
          <w:rFonts w:ascii="Times New Roman" w:eastAsia="Times New Roman" w:hAnsi="Times New Roman" w:cs="Times New Roman"/>
          <w:b/>
          <w:sz w:val="28"/>
          <w:szCs w:val="28"/>
        </w:rPr>
        <w:t>Штрафы за нарушение законодательства о защите персональных данных.</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27 марта 2021 года вступили в силу поправки в КоАП РФ, которыми увеличены существующие и введены новые штрафы за нарушения правил обработки персональных данных, то есть любой информации, прямо или косвенно относящейся к конкретному физическому лицу (субъекту персональных данных). Обработка персональных данных – это любые действия с ними, в том числе сбор, запись, хранение, обновление, изменение, блокировка, удаление, уничтожение и т. д. Рассмотрим, что принесут поправки.</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 xml:space="preserve">Предусмотренный ч. 1 ст. 13.11 КоАП РФ штраф за незаконную обработку персональных данных или их обработку в целях, которые несовместимы с целями сбора персональных данных, увеличился вдвое. </w:t>
      </w:r>
    </w:p>
    <w:p w:rsidR="00322125" w:rsidRPr="00126749" w:rsidRDefault="00322125" w:rsidP="00126749">
      <w:pPr>
        <w:spacing w:after="0" w:line="240" w:lineRule="auto"/>
        <w:jc w:val="both"/>
        <w:rPr>
          <w:rFonts w:ascii="Times New Roman" w:eastAsia="Times New Roman" w:hAnsi="Times New Roman" w:cs="Times New Roman"/>
          <w:b/>
          <w:sz w:val="28"/>
          <w:szCs w:val="28"/>
        </w:rPr>
      </w:pPr>
      <w:r w:rsidRPr="00126749">
        <w:rPr>
          <w:rFonts w:ascii="Times New Roman" w:eastAsia="Times New Roman" w:hAnsi="Times New Roman" w:cs="Times New Roman"/>
          <w:b/>
          <w:sz w:val="28"/>
          <w:szCs w:val="28"/>
        </w:rPr>
        <w:t>По новым правилам нарушителей будут штрафовать на сумму:</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10 000 до 20 000 руб. – предпринимателей (сейчас – от 5 000 до 10 000 руб.);</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10 000 до 20 000 руб. – для должностных лиц (сейчас – от 5 000 до 10 000 руб.);</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60 000 до 100 000 руб. – организации (сейчас – от 30 000 до 50 000 руб.).</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lastRenderedPageBreak/>
        <w:t>Кроме того, вводится штраф за повторное такое нарушение. Его размер составит (ч. 1.1 ст. 13.11 КоАП РФ):</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4 000 до 12 000 руб. – для граждан;</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20 000 до 50 000 руб. – для должностных лиц;</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50 000 до 100 000 руб. – для предпринимателей;</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100 000 до 300 000 руб. – для организаций.</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Вдвое повысят штраф за обработку персональных данных без письменного согласия субъекта персональных данных, когда такое согласие является обязательным. Штраф за такое нарушение составит (ч. 2 ст. 13.11 КоАП РФ):</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6 000 до 10 000 руб. – для граждан (сейчас – от 3 000 до 5 000 руб.);</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20 000 до 40 000 руб. – для должностных лиц и ИП (сейчас – от 10 000 до 20 000 руб.);</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30 000 до 150 000 руб. – для организаций (сейчас – от 15 000 до 70 000 руб.).</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Для таких нарушений, совершенных повторно, законодатели также предусмотрели ответственность в виде штрафа (ч. 2.1 ст. 13.11 КоАП РФ):</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10 000 до 20 000 руб. – для граждан;</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40 000 до 100 000 руб. – для должностных лиц;</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100 000 до 300 000 руб. – для предпринимателей;</w:t>
      </w:r>
    </w:p>
    <w:p w:rsidR="00322125" w:rsidRPr="00126749"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w:t>
      </w:r>
      <w:r w:rsidRPr="00126749">
        <w:rPr>
          <w:rFonts w:ascii="Times New Roman" w:eastAsia="Times New Roman" w:hAnsi="Times New Roman" w:cs="Times New Roman"/>
          <w:sz w:val="28"/>
          <w:szCs w:val="28"/>
        </w:rPr>
        <w:tab/>
        <w:t>от 300 000 до 500 000 руб. – для организаций.</w:t>
      </w:r>
    </w:p>
    <w:p w:rsidR="00322125" w:rsidRDefault="00322125" w:rsidP="00126749">
      <w:pPr>
        <w:spacing w:after="0" w:line="240" w:lineRule="auto"/>
        <w:jc w:val="both"/>
        <w:rPr>
          <w:rFonts w:ascii="Times New Roman" w:eastAsia="Times New Roman" w:hAnsi="Times New Roman" w:cs="Times New Roman"/>
          <w:sz w:val="28"/>
          <w:szCs w:val="28"/>
        </w:rPr>
      </w:pPr>
      <w:r w:rsidRPr="00126749">
        <w:rPr>
          <w:rFonts w:ascii="Times New Roman" w:eastAsia="Times New Roman" w:hAnsi="Times New Roman" w:cs="Times New Roman"/>
          <w:sz w:val="28"/>
          <w:szCs w:val="28"/>
        </w:rPr>
        <w:t>Напомним, что административное правонарушение считается совершенным повторно, если оно совершено в течение одного года с момента привлечения к ответственности за аналогичное  правонарушение (ч. 1 ст. 4.3, ст. 4.6 КоАП РФ).</w:t>
      </w:r>
    </w:p>
    <w:p w:rsidR="001D1C2B" w:rsidRPr="00126749" w:rsidRDefault="001D1C2B" w:rsidP="00126749">
      <w:pPr>
        <w:spacing w:after="0" w:line="240" w:lineRule="auto"/>
        <w:jc w:val="both"/>
        <w:rPr>
          <w:rFonts w:ascii="Times New Roman" w:eastAsia="Times New Roman" w:hAnsi="Times New Roman" w:cs="Times New Roman"/>
          <w:sz w:val="28"/>
          <w:szCs w:val="28"/>
        </w:rPr>
      </w:pPr>
    </w:p>
    <w:p w:rsidR="002117EC" w:rsidRPr="001D1C2B" w:rsidRDefault="001D1C2B" w:rsidP="000F103E">
      <w:pPr>
        <w:spacing w:after="0"/>
        <w:jc w:val="center"/>
        <w:rPr>
          <w:rFonts w:ascii="Times New Roman" w:hAnsi="Times New Roman" w:cs="Times New Roman"/>
          <w:b/>
          <w:sz w:val="28"/>
          <w:szCs w:val="28"/>
        </w:rPr>
      </w:pPr>
      <w:r w:rsidRPr="001D1C2B">
        <w:rPr>
          <w:rFonts w:ascii="Times New Roman" w:hAnsi="Times New Roman" w:cs="Times New Roman"/>
          <w:b/>
          <w:sz w:val="28"/>
          <w:szCs w:val="28"/>
        </w:rPr>
        <w:t>Содержание личного дела</w:t>
      </w:r>
      <w:r>
        <w:rPr>
          <w:rFonts w:ascii="Times New Roman" w:hAnsi="Times New Roman" w:cs="Times New Roman"/>
          <w:b/>
          <w:sz w:val="28"/>
          <w:szCs w:val="28"/>
        </w:rPr>
        <w:t xml:space="preserve"> сотрудника</w:t>
      </w:r>
    </w:p>
    <w:p w:rsidR="00EE5832" w:rsidRPr="001D1C2B" w:rsidRDefault="00EE5832" w:rsidP="001D1C2B">
      <w:p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 xml:space="preserve">В Положении, утвержденном Указом Президента РФ №609, сказано, какие документы должны быть в личном деле сотрудника в 2021 году, </w:t>
      </w:r>
      <w:r w:rsidRPr="001D1C2B">
        <w:rPr>
          <w:rFonts w:ascii="Times New Roman" w:eastAsia="Times New Roman" w:hAnsi="Times New Roman" w:cs="Times New Roman"/>
          <w:b/>
          <w:sz w:val="28"/>
          <w:szCs w:val="28"/>
        </w:rPr>
        <w:t>если он является государственным служащим (п. 16)</w:t>
      </w:r>
      <w:r w:rsidRPr="001D1C2B">
        <w:rPr>
          <w:rFonts w:ascii="Times New Roman" w:eastAsia="Times New Roman" w:hAnsi="Times New Roman" w:cs="Times New Roman"/>
          <w:sz w:val="28"/>
          <w:szCs w:val="28"/>
        </w:rPr>
        <w:t>:</w:t>
      </w:r>
    </w:p>
    <w:p w:rsidR="00EE5832" w:rsidRPr="001D1C2B" w:rsidRDefault="00EE5832" w:rsidP="001D1C2B">
      <w:pPr>
        <w:numPr>
          <w:ilvl w:val="0"/>
          <w:numId w:val="6"/>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заявление о приеме на работу;</w:t>
      </w:r>
    </w:p>
    <w:p w:rsidR="00EE5832" w:rsidRPr="001D1C2B" w:rsidRDefault="00EE5832" w:rsidP="001D1C2B">
      <w:pPr>
        <w:numPr>
          <w:ilvl w:val="0"/>
          <w:numId w:val="6"/>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анкета;</w:t>
      </w:r>
    </w:p>
    <w:p w:rsidR="00EE5832" w:rsidRPr="001D1C2B" w:rsidRDefault="00EE5832" w:rsidP="00EE5832">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копия паспорта;</w:t>
      </w:r>
    </w:p>
    <w:p w:rsidR="00EE5832" w:rsidRPr="001D1C2B" w:rsidRDefault="00EE5832" w:rsidP="00EE5832">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копии актов гражданского состояния;</w:t>
      </w:r>
    </w:p>
    <w:p w:rsidR="00EE5832" w:rsidRPr="001D1C2B" w:rsidRDefault="00EE5832" w:rsidP="00EE5832">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копии документов воинского учета;</w:t>
      </w:r>
    </w:p>
    <w:p w:rsidR="00EE5832" w:rsidRPr="001D1C2B" w:rsidRDefault="00EE5832" w:rsidP="00EE5832">
      <w:pPr>
        <w:numPr>
          <w:ilvl w:val="0"/>
          <w:numId w:val="6"/>
        </w:numPr>
        <w:spacing w:before="100" w:beforeAutospacing="1" w:after="100" w:afterAutospacing="1"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копия ИНН и т.д.</w:t>
      </w:r>
    </w:p>
    <w:p w:rsidR="00EE5832" w:rsidRPr="001D1C2B" w:rsidRDefault="00EE5832" w:rsidP="001D1C2B">
      <w:p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 xml:space="preserve">Обычный работодатель не вправе запрашивать персональные данные, не связанные с трудовой деятельностью (по мнению Роскомнадзора, подтвержденному судебной практикой). Во избежание нарушения закона отдел кадров вправе хранить только те бумаги, касающиеся конкретного работника, которые были созданы непосредственно в этой компании. Вот, что можно хранить в личном деле сотрудника </w:t>
      </w:r>
      <w:r w:rsidRPr="001D1C2B">
        <w:rPr>
          <w:rFonts w:ascii="Times New Roman" w:eastAsia="Times New Roman" w:hAnsi="Times New Roman" w:cs="Times New Roman"/>
          <w:b/>
          <w:sz w:val="28"/>
          <w:szCs w:val="28"/>
        </w:rPr>
        <w:t>(не госслужащего):</w:t>
      </w:r>
    </w:p>
    <w:p w:rsidR="00EE5832" w:rsidRPr="001D1C2B" w:rsidRDefault="00D262C9" w:rsidP="001D1C2B">
      <w:pPr>
        <w:numPr>
          <w:ilvl w:val="0"/>
          <w:numId w:val="7"/>
        </w:numPr>
        <w:spacing w:after="0" w:line="240" w:lineRule="auto"/>
        <w:jc w:val="both"/>
        <w:rPr>
          <w:rFonts w:ascii="Times New Roman" w:eastAsia="Times New Roman" w:hAnsi="Times New Roman" w:cs="Times New Roman"/>
          <w:sz w:val="28"/>
          <w:szCs w:val="28"/>
        </w:rPr>
      </w:pPr>
      <w:hyperlink r:id="rId11" w:tgtFrame="_blank" w:history="1">
        <w:r w:rsidR="00EE5832" w:rsidRPr="001D1C2B">
          <w:rPr>
            <w:rFonts w:ascii="Times New Roman" w:eastAsia="Times New Roman" w:hAnsi="Times New Roman" w:cs="Times New Roman"/>
            <w:sz w:val="28"/>
            <w:szCs w:val="28"/>
          </w:rPr>
          <w:t>трудовой договор</w:t>
        </w:r>
      </w:hyperlink>
      <w:r w:rsidR="00EE5832" w:rsidRPr="001D1C2B">
        <w:rPr>
          <w:rFonts w:ascii="Times New Roman" w:eastAsia="Times New Roman" w:hAnsi="Times New Roman" w:cs="Times New Roman"/>
          <w:sz w:val="28"/>
          <w:szCs w:val="28"/>
        </w:rPr>
        <w:t xml:space="preserve"> и дополнительные соглашения к нему;</w:t>
      </w:r>
    </w:p>
    <w:p w:rsidR="00EE5832" w:rsidRPr="001D1C2B" w:rsidRDefault="00EE5832" w:rsidP="001D1C2B">
      <w:pPr>
        <w:numPr>
          <w:ilvl w:val="0"/>
          <w:numId w:val="7"/>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 xml:space="preserve">приказы </w:t>
      </w:r>
      <w:hyperlink r:id="rId12" w:tgtFrame="_blank" w:history="1">
        <w:r w:rsidRPr="001D1C2B">
          <w:rPr>
            <w:rFonts w:ascii="Times New Roman" w:eastAsia="Times New Roman" w:hAnsi="Times New Roman" w:cs="Times New Roman"/>
            <w:sz w:val="28"/>
            <w:szCs w:val="28"/>
          </w:rPr>
          <w:t>о приеме на работу</w:t>
        </w:r>
      </w:hyperlink>
      <w:r w:rsidRPr="001D1C2B">
        <w:rPr>
          <w:rFonts w:ascii="Times New Roman" w:eastAsia="Times New Roman" w:hAnsi="Times New Roman" w:cs="Times New Roman"/>
          <w:sz w:val="28"/>
          <w:szCs w:val="28"/>
        </w:rPr>
        <w:t xml:space="preserve">, о </w:t>
      </w:r>
      <w:hyperlink r:id="rId13" w:tgtFrame="_blank" w:history="1">
        <w:r w:rsidRPr="001D1C2B">
          <w:rPr>
            <w:rFonts w:ascii="Times New Roman" w:eastAsia="Times New Roman" w:hAnsi="Times New Roman" w:cs="Times New Roman"/>
            <w:sz w:val="28"/>
            <w:szCs w:val="28"/>
          </w:rPr>
          <w:t>внутренних переводах</w:t>
        </w:r>
      </w:hyperlink>
      <w:r w:rsidRPr="001D1C2B">
        <w:rPr>
          <w:rFonts w:ascii="Times New Roman" w:eastAsia="Times New Roman" w:hAnsi="Times New Roman" w:cs="Times New Roman"/>
          <w:sz w:val="28"/>
          <w:szCs w:val="28"/>
        </w:rPr>
        <w:t>;</w:t>
      </w:r>
    </w:p>
    <w:p w:rsidR="00EE5832" w:rsidRPr="001D1C2B" w:rsidRDefault="00D262C9" w:rsidP="001D1C2B">
      <w:pPr>
        <w:numPr>
          <w:ilvl w:val="0"/>
          <w:numId w:val="7"/>
        </w:numPr>
        <w:spacing w:after="0" w:line="240" w:lineRule="auto"/>
        <w:jc w:val="both"/>
        <w:rPr>
          <w:rFonts w:ascii="Times New Roman" w:eastAsia="Times New Roman" w:hAnsi="Times New Roman" w:cs="Times New Roman"/>
          <w:sz w:val="28"/>
          <w:szCs w:val="28"/>
        </w:rPr>
      </w:pPr>
      <w:hyperlink r:id="rId14" w:tgtFrame="_blank" w:history="1">
        <w:r w:rsidR="00EE5832" w:rsidRPr="001D1C2B">
          <w:rPr>
            <w:rFonts w:ascii="Times New Roman" w:eastAsia="Times New Roman" w:hAnsi="Times New Roman" w:cs="Times New Roman"/>
            <w:sz w:val="28"/>
            <w:szCs w:val="28"/>
          </w:rPr>
          <w:t>приказы о поощрениях</w:t>
        </w:r>
      </w:hyperlink>
      <w:r w:rsidR="00EE5832" w:rsidRPr="001D1C2B">
        <w:rPr>
          <w:rFonts w:ascii="Times New Roman" w:eastAsia="Times New Roman" w:hAnsi="Times New Roman" w:cs="Times New Roman"/>
          <w:sz w:val="28"/>
          <w:szCs w:val="28"/>
        </w:rPr>
        <w:t xml:space="preserve"> или наложении </w:t>
      </w:r>
      <w:hyperlink r:id="rId15" w:tgtFrame="_blank" w:history="1">
        <w:r w:rsidR="00EE5832" w:rsidRPr="001D1C2B">
          <w:rPr>
            <w:rFonts w:ascii="Times New Roman" w:eastAsia="Times New Roman" w:hAnsi="Times New Roman" w:cs="Times New Roman"/>
            <w:sz w:val="28"/>
            <w:szCs w:val="28"/>
          </w:rPr>
          <w:t>взысканий</w:t>
        </w:r>
      </w:hyperlink>
      <w:r w:rsidR="00EE5832" w:rsidRPr="001D1C2B">
        <w:rPr>
          <w:rFonts w:ascii="Times New Roman" w:eastAsia="Times New Roman" w:hAnsi="Times New Roman" w:cs="Times New Roman"/>
          <w:sz w:val="28"/>
          <w:szCs w:val="28"/>
        </w:rPr>
        <w:t>;</w:t>
      </w:r>
    </w:p>
    <w:p w:rsidR="00EE5832" w:rsidRPr="001D1C2B" w:rsidRDefault="00D262C9" w:rsidP="001D1C2B">
      <w:pPr>
        <w:numPr>
          <w:ilvl w:val="0"/>
          <w:numId w:val="7"/>
        </w:numPr>
        <w:spacing w:after="0" w:line="240" w:lineRule="auto"/>
        <w:jc w:val="both"/>
        <w:rPr>
          <w:rFonts w:ascii="Times New Roman" w:eastAsia="Times New Roman" w:hAnsi="Times New Roman" w:cs="Times New Roman"/>
          <w:sz w:val="28"/>
          <w:szCs w:val="28"/>
        </w:rPr>
      </w:pPr>
      <w:hyperlink r:id="rId16" w:tgtFrame="_blank" w:history="1">
        <w:r w:rsidR="00EE5832" w:rsidRPr="001D1C2B">
          <w:rPr>
            <w:rFonts w:ascii="Times New Roman" w:eastAsia="Times New Roman" w:hAnsi="Times New Roman" w:cs="Times New Roman"/>
            <w:sz w:val="28"/>
            <w:szCs w:val="28"/>
          </w:rPr>
          <w:t>договор об индивидуальной материальной ответственности</w:t>
        </w:r>
      </w:hyperlink>
      <w:r w:rsidR="00EE5832" w:rsidRPr="001D1C2B">
        <w:rPr>
          <w:rFonts w:ascii="Times New Roman" w:eastAsia="Times New Roman" w:hAnsi="Times New Roman" w:cs="Times New Roman"/>
          <w:sz w:val="28"/>
          <w:szCs w:val="28"/>
        </w:rPr>
        <w:t xml:space="preserve"> (если должность ее предусматривает);</w:t>
      </w:r>
    </w:p>
    <w:p w:rsidR="00EE5832" w:rsidRPr="001D1C2B" w:rsidRDefault="00EE5832" w:rsidP="001D1C2B">
      <w:pPr>
        <w:numPr>
          <w:ilvl w:val="0"/>
          <w:numId w:val="7"/>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соглашение о неразглашении сведений, относящихся к тайне;</w:t>
      </w:r>
    </w:p>
    <w:p w:rsidR="00EE5832" w:rsidRPr="001D1C2B" w:rsidRDefault="00D262C9" w:rsidP="001D1C2B">
      <w:pPr>
        <w:numPr>
          <w:ilvl w:val="0"/>
          <w:numId w:val="7"/>
        </w:numPr>
        <w:spacing w:after="0" w:line="240" w:lineRule="auto"/>
        <w:jc w:val="both"/>
        <w:rPr>
          <w:rFonts w:ascii="Times New Roman" w:eastAsia="Times New Roman" w:hAnsi="Times New Roman" w:cs="Times New Roman"/>
          <w:sz w:val="28"/>
          <w:szCs w:val="28"/>
        </w:rPr>
      </w:pPr>
      <w:hyperlink r:id="rId17" w:tgtFrame="_blank" w:history="1">
        <w:r w:rsidR="00EE5832" w:rsidRPr="001D1C2B">
          <w:rPr>
            <w:rFonts w:ascii="Times New Roman" w:eastAsia="Times New Roman" w:hAnsi="Times New Roman" w:cs="Times New Roman"/>
            <w:sz w:val="28"/>
            <w:szCs w:val="28"/>
          </w:rPr>
          <w:t xml:space="preserve">докладные </w:t>
        </w:r>
      </w:hyperlink>
      <w:r w:rsidR="00EE5832" w:rsidRPr="001D1C2B">
        <w:rPr>
          <w:rFonts w:ascii="Times New Roman" w:eastAsia="Times New Roman" w:hAnsi="Times New Roman" w:cs="Times New Roman"/>
          <w:sz w:val="28"/>
          <w:szCs w:val="28"/>
        </w:rPr>
        <w:t xml:space="preserve">и </w:t>
      </w:r>
      <w:hyperlink r:id="rId18" w:tgtFrame="_blank" w:history="1">
        <w:r w:rsidR="00EE5832" w:rsidRPr="001D1C2B">
          <w:rPr>
            <w:rFonts w:ascii="Times New Roman" w:eastAsia="Times New Roman" w:hAnsi="Times New Roman" w:cs="Times New Roman"/>
            <w:sz w:val="28"/>
            <w:szCs w:val="28"/>
          </w:rPr>
          <w:t xml:space="preserve">объяснительные </w:t>
        </w:r>
      </w:hyperlink>
      <w:r w:rsidR="00EE5832" w:rsidRPr="001D1C2B">
        <w:rPr>
          <w:rFonts w:ascii="Times New Roman" w:eastAsia="Times New Roman" w:hAnsi="Times New Roman" w:cs="Times New Roman"/>
          <w:sz w:val="28"/>
          <w:szCs w:val="28"/>
        </w:rPr>
        <w:t>записки;</w:t>
      </w:r>
    </w:p>
    <w:p w:rsidR="00EE5832" w:rsidRPr="001D1C2B" w:rsidRDefault="00D262C9" w:rsidP="001D1C2B">
      <w:pPr>
        <w:numPr>
          <w:ilvl w:val="0"/>
          <w:numId w:val="7"/>
        </w:numPr>
        <w:spacing w:after="0" w:line="240" w:lineRule="auto"/>
        <w:jc w:val="both"/>
        <w:rPr>
          <w:rFonts w:ascii="Times New Roman" w:eastAsia="Times New Roman" w:hAnsi="Times New Roman" w:cs="Times New Roman"/>
          <w:sz w:val="28"/>
          <w:szCs w:val="28"/>
        </w:rPr>
      </w:pPr>
      <w:hyperlink r:id="rId19" w:tgtFrame="_blank" w:history="1">
        <w:r w:rsidR="00EE5832" w:rsidRPr="001D1C2B">
          <w:rPr>
            <w:rFonts w:ascii="Times New Roman" w:eastAsia="Times New Roman" w:hAnsi="Times New Roman" w:cs="Times New Roman"/>
            <w:sz w:val="28"/>
            <w:szCs w:val="28"/>
          </w:rPr>
          <w:t>акты нарушения трудовой дисциплины</w:t>
        </w:r>
      </w:hyperlink>
      <w:r w:rsidR="00EE5832" w:rsidRPr="001D1C2B">
        <w:rPr>
          <w:rFonts w:ascii="Times New Roman" w:eastAsia="Times New Roman" w:hAnsi="Times New Roman" w:cs="Times New Roman"/>
          <w:sz w:val="28"/>
          <w:szCs w:val="28"/>
        </w:rPr>
        <w:t>;</w:t>
      </w:r>
    </w:p>
    <w:p w:rsidR="00EE5832" w:rsidRPr="001D1C2B" w:rsidRDefault="00EE5832" w:rsidP="001D1C2B">
      <w:pPr>
        <w:numPr>
          <w:ilvl w:val="0"/>
          <w:numId w:val="7"/>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приказ об увольнении.</w:t>
      </w:r>
    </w:p>
    <w:p w:rsidR="00EE5832" w:rsidRPr="001D1C2B" w:rsidRDefault="00EE5832" w:rsidP="001D1C2B">
      <w:p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Каждую дополнительную бумагу кадровик подшивает в папку, соблюдая хронологический порядок, и составляет опись.</w:t>
      </w:r>
    </w:p>
    <w:p w:rsidR="001D1C2B" w:rsidRDefault="001D1C2B" w:rsidP="001D1C2B">
      <w:pPr>
        <w:spacing w:after="0" w:line="240" w:lineRule="auto"/>
        <w:jc w:val="both"/>
        <w:outlineLvl w:val="1"/>
        <w:rPr>
          <w:rFonts w:ascii="Times New Roman" w:eastAsia="Times New Roman" w:hAnsi="Times New Roman" w:cs="Times New Roman"/>
          <w:b/>
          <w:bCs/>
          <w:sz w:val="28"/>
          <w:szCs w:val="28"/>
        </w:rPr>
      </w:pPr>
    </w:p>
    <w:p w:rsidR="00EE5832" w:rsidRPr="001D1C2B" w:rsidRDefault="00EE5832" w:rsidP="000F103E">
      <w:pPr>
        <w:spacing w:after="0" w:line="240" w:lineRule="auto"/>
        <w:jc w:val="center"/>
        <w:outlineLvl w:val="1"/>
        <w:rPr>
          <w:rFonts w:ascii="Times New Roman" w:eastAsia="Times New Roman" w:hAnsi="Times New Roman" w:cs="Times New Roman"/>
          <w:b/>
          <w:bCs/>
          <w:sz w:val="28"/>
          <w:szCs w:val="28"/>
        </w:rPr>
      </w:pPr>
      <w:r w:rsidRPr="001D1C2B">
        <w:rPr>
          <w:rFonts w:ascii="Times New Roman" w:eastAsia="Times New Roman" w:hAnsi="Times New Roman" w:cs="Times New Roman"/>
          <w:b/>
          <w:bCs/>
          <w:sz w:val="28"/>
          <w:szCs w:val="28"/>
        </w:rPr>
        <w:t>Какие документы нельзя хранить в личном деле сотрудника</w:t>
      </w:r>
    </w:p>
    <w:p w:rsidR="00EE5832" w:rsidRPr="001D1C2B" w:rsidRDefault="00EE5832" w:rsidP="001D1C2B">
      <w:p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В соответствии с разъяснениями Роструда, под запрет подпадают любые официальные бумаги, не связанные с трудовой деятельностью:</w:t>
      </w:r>
    </w:p>
    <w:p w:rsidR="00EE5832" w:rsidRPr="001D1C2B" w:rsidRDefault="00EE5832" w:rsidP="001D1C2B">
      <w:pPr>
        <w:numPr>
          <w:ilvl w:val="0"/>
          <w:numId w:val="8"/>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страницы паспортов;</w:t>
      </w:r>
    </w:p>
    <w:p w:rsidR="00EE5832" w:rsidRPr="001D1C2B" w:rsidRDefault="00EE5832" w:rsidP="001D1C2B">
      <w:pPr>
        <w:numPr>
          <w:ilvl w:val="0"/>
          <w:numId w:val="8"/>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свидетельства о присвоении ИНН;</w:t>
      </w:r>
    </w:p>
    <w:p w:rsidR="00EE5832" w:rsidRPr="001D1C2B" w:rsidRDefault="00EE5832" w:rsidP="001D1C2B">
      <w:pPr>
        <w:numPr>
          <w:ilvl w:val="0"/>
          <w:numId w:val="8"/>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карточки СНИЛС;</w:t>
      </w:r>
    </w:p>
    <w:p w:rsidR="00EE5832" w:rsidRPr="001D1C2B" w:rsidRDefault="00EE5832" w:rsidP="001D1C2B">
      <w:pPr>
        <w:numPr>
          <w:ilvl w:val="0"/>
          <w:numId w:val="8"/>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свидетельства о браке и рождении детей;</w:t>
      </w:r>
    </w:p>
    <w:p w:rsidR="00EE5832" w:rsidRPr="001D1C2B" w:rsidRDefault="00EE5832" w:rsidP="001D1C2B">
      <w:pPr>
        <w:numPr>
          <w:ilvl w:val="0"/>
          <w:numId w:val="8"/>
        </w:num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военные билеты.</w:t>
      </w:r>
    </w:p>
    <w:p w:rsidR="00EE5832" w:rsidRPr="001D1C2B" w:rsidRDefault="00EE5832" w:rsidP="001D1C2B">
      <w:p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 xml:space="preserve">Наличие их в папке — это нарушение конституционного права гражданина на неприкосновенность частной жизни. Роскомнадзор считает их хранение нарушением ст. 10 </w:t>
      </w:r>
      <w:hyperlink r:id="rId20" w:tgtFrame="_blank" w:history="1">
        <w:r w:rsidRPr="001D1C2B">
          <w:rPr>
            <w:rFonts w:ascii="Times New Roman" w:eastAsia="Times New Roman" w:hAnsi="Times New Roman" w:cs="Times New Roman"/>
            <w:sz w:val="28"/>
            <w:szCs w:val="28"/>
          </w:rPr>
          <w:t>Федерального закона №152-ФЗ от 27.07.2006</w:t>
        </w:r>
      </w:hyperlink>
      <w:r w:rsidRPr="001D1C2B">
        <w:rPr>
          <w:rFonts w:ascii="Times New Roman" w:eastAsia="Times New Roman" w:hAnsi="Times New Roman" w:cs="Times New Roman"/>
          <w:sz w:val="28"/>
          <w:szCs w:val="28"/>
        </w:rPr>
        <w:t xml:space="preserve"> «О персональных данных» даже при наличии письменного согласия работника. Объем обрабатываемой информации в этом случае, как считает контролирующий орган, превышает установленный в ст. 86 ТК РФ.</w:t>
      </w:r>
    </w:p>
    <w:p w:rsidR="00EE5832" w:rsidRPr="001D1C2B" w:rsidRDefault="00EE5832" w:rsidP="001D1C2B">
      <w:pPr>
        <w:spacing w:after="0" w:line="240" w:lineRule="auto"/>
        <w:jc w:val="both"/>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 xml:space="preserve">За это предусмотрен административный штраф по части 1 </w:t>
      </w:r>
      <w:hyperlink r:id="rId21" w:tgtFrame="_blank" w:history="1">
        <w:r w:rsidRPr="001D1C2B">
          <w:rPr>
            <w:rFonts w:ascii="Times New Roman" w:eastAsia="Times New Roman" w:hAnsi="Times New Roman" w:cs="Times New Roman"/>
            <w:sz w:val="28"/>
            <w:szCs w:val="28"/>
          </w:rPr>
          <w:t>статьи 13.11 КоАП РФ</w:t>
        </w:r>
      </w:hyperlink>
      <w:r w:rsidRPr="001D1C2B">
        <w:rPr>
          <w:rFonts w:ascii="Times New Roman" w:eastAsia="Times New Roman" w:hAnsi="Times New Roman" w:cs="Times New Roman"/>
          <w:sz w:val="28"/>
          <w:szCs w:val="28"/>
        </w:rPr>
        <w:t>. И, как показывает судебная практика, даже согласие на обработку персональных данных в этом случае — не оправдание.</w:t>
      </w:r>
    </w:p>
    <w:p w:rsidR="00EE5832" w:rsidRPr="001D1C2B" w:rsidRDefault="00EE5832" w:rsidP="000F103E">
      <w:pPr>
        <w:spacing w:after="0" w:line="240" w:lineRule="auto"/>
        <w:jc w:val="center"/>
        <w:outlineLvl w:val="1"/>
        <w:rPr>
          <w:rFonts w:ascii="Times New Roman" w:eastAsia="Times New Roman" w:hAnsi="Times New Roman" w:cs="Times New Roman"/>
          <w:b/>
          <w:bCs/>
          <w:sz w:val="28"/>
          <w:szCs w:val="28"/>
        </w:rPr>
      </w:pPr>
      <w:r w:rsidRPr="001D1C2B">
        <w:rPr>
          <w:rFonts w:ascii="Times New Roman" w:eastAsia="Times New Roman" w:hAnsi="Times New Roman" w:cs="Times New Roman"/>
          <w:b/>
          <w:bCs/>
          <w:sz w:val="28"/>
          <w:szCs w:val="28"/>
        </w:rPr>
        <w:t>Что допускается, но с согласия работника</w:t>
      </w:r>
    </w:p>
    <w:p w:rsidR="00EE5832" w:rsidRPr="001D1C2B" w:rsidRDefault="00EE5832" w:rsidP="001D1C2B">
      <w:p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Говоря о том, что должно быть в личном деле сотрудника в 2021 году, необходимо сказать о медицинских книжках, хотя они в папке и не хранятся. Если работа предполагает контакт с детьми, пищевыми продуктами или медикаментами, наниматель обязан ее потребовать. Хранить ее можно, но при условии наличия согласия на обработку персональных данных от работника.</w:t>
      </w:r>
    </w:p>
    <w:p w:rsidR="00EE5832" w:rsidRPr="001D1C2B" w:rsidRDefault="00EE5832" w:rsidP="001D1C2B">
      <w:p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То же самое касается документов:</w:t>
      </w:r>
    </w:p>
    <w:p w:rsidR="00EE5832" w:rsidRPr="001D1C2B" w:rsidRDefault="00EE5832" w:rsidP="001D1C2B">
      <w:pPr>
        <w:numPr>
          <w:ilvl w:val="0"/>
          <w:numId w:val="9"/>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об образовании;</w:t>
      </w:r>
    </w:p>
    <w:p w:rsidR="00EE5832" w:rsidRPr="001D1C2B" w:rsidRDefault="00EE5832" w:rsidP="001D1C2B">
      <w:pPr>
        <w:numPr>
          <w:ilvl w:val="0"/>
          <w:numId w:val="9"/>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о повышении квалификации;</w:t>
      </w:r>
    </w:p>
    <w:p w:rsidR="00EE5832" w:rsidRPr="001D1C2B" w:rsidRDefault="00EE5832" w:rsidP="001D1C2B">
      <w:pPr>
        <w:numPr>
          <w:ilvl w:val="0"/>
          <w:numId w:val="9"/>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об отсутствии судимости;</w:t>
      </w:r>
    </w:p>
    <w:p w:rsidR="00EE5832" w:rsidRPr="001D1C2B" w:rsidRDefault="00EE5832" w:rsidP="001D1C2B">
      <w:pPr>
        <w:numPr>
          <w:ilvl w:val="0"/>
          <w:numId w:val="9"/>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аттестационных листов;</w:t>
      </w:r>
    </w:p>
    <w:p w:rsidR="00EE5832" w:rsidRPr="001D1C2B" w:rsidRDefault="00EE5832" w:rsidP="001D1C2B">
      <w:pPr>
        <w:numPr>
          <w:ilvl w:val="0"/>
          <w:numId w:val="9"/>
        </w:num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характеристик с прошлых мест работы.</w:t>
      </w:r>
    </w:p>
    <w:p w:rsidR="001D1C2B" w:rsidRDefault="001D1C2B" w:rsidP="001D1C2B">
      <w:pPr>
        <w:spacing w:after="0" w:line="240" w:lineRule="auto"/>
        <w:rPr>
          <w:rFonts w:ascii="Times New Roman" w:eastAsia="Times New Roman" w:hAnsi="Times New Roman" w:cs="Times New Roman"/>
          <w:sz w:val="28"/>
          <w:szCs w:val="28"/>
        </w:rPr>
      </w:pPr>
    </w:p>
    <w:p w:rsidR="00EE5832" w:rsidRPr="001D1C2B" w:rsidRDefault="00EE5832" w:rsidP="001D1C2B">
      <w:pPr>
        <w:spacing w:after="0" w:line="240" w:lineRule="auto"/>
        <w:rPr>
          <w:rFonts w:ascii="Times New Roman" w:eastAsia="Times New Roman" w:hAnsi="Times New Roman" w:cs="Times New Roman"/>
          <w:sz w:val="28"/>
          <w:szCs w:val="28"/>
        </w:rPr>
      </w:pPr>
      <w:r w:rsidRPr="001D1C2B">
        <w:rPr>
          <w:rFonts w:ascii="Times New Roman" w:eastAsia="Times New Roman" w:hAnsi="Times New Roman" w:cs="Times New Roman"/>
          <w:sz w:val="28"/>
          <w:szCs w:val="28"/>
        </w:rPr>
        <w:t>Трудовые книжки следует держать отдельно от прочей кадровой документации. Под них выделяют надежный сейф, к которому имеет доступ только кадровик.</w:t>
      </w:r>
    </w:p>
    <w:p w:rsidR="00B87B6A" w:rsidRDefault="00B87B6A" w:rsidP="00B87B6A">
      <w:pPr>
        <w:pStyle w:val="ab"/>
        <w:spacing w:before="0" w:beforeAutospacing="0" w:after="0" w:afterAutospacing="0"/>
        <w:jc w:val="center"/>
        <w:rPr>
          <w:b/>
          <w:sz w:val="28"/>
          <w:szCs w:val="28"/>
        </w:rPr>
      </w:pPr>
    </w:p>
    <w:p w:rsidR="00B87B6A" w:rsidRDefault="00B87B6A" w:rsidP="00B87B6A">
      <w:pPr>
        <w:pStyle w:val="ab"/>
        <w:spacing w:before="0" w:beforeAutospacing="0" w:after="0" w:afterAutospacing="0"/>
        <w:jc w:val="center"/>
        <w:rPr>
          <w:b/>
          <w:sz w:val="28"/>
          <w:szCs w:val="28"/>
        </w:rPr>
      </w:pPr>
      <w:r w:rsidRPr="00B87B6A">
        <w:rPr>
          <w:b/>
          <w:sz w:val="28"/>
          <w:szCs w:val="28"/>
        </w:rPr>
        <w:t>Заключение</w:t>
      </w:r>
    </w:p>
    <w:p w:rsidR="00B87B6A" w:rsidRPr="00B87B6A" w:rsidRDefault="00B87B6A" w:rsidP="00B87B6A">
      <w:pPr>
        <w:pStyle w:val="ab"/>
        <w:spacing w:before="0" w:beforeAutospacing="0" w:after="0" w:afterAutospacing="0"/>
        <w:jc w:val="center"/>
        <w:rPr>
          <w:b/>
          <w:sz w:val="28"/>
          <w:szCs w:val="28"/>
        </w:rPr>
      </w:pPr>
    </w:p>
    <w:p w:rsidR="00B87B6A" w:rsidRPr="00B87B6A" w:rsidRDefault="00B87B6A" w:rsidP="00B87B6A">
      <w:pPr>
        <w:pStyle w:val="ab"/>
        <w:spacing w:before="0" w:beforeAutospacing="0" w:after="0" w:afterAutospacing="0"/>
        <w:jc w:val="both"/>
        <w:rPr>
          <w:sz w:val="28"/>
          <w:szCs w:val="28"/>
        </w:rPr>
      </w:pPr>
      <w:r w:rsidRPr="00B87B6A">
        <w:rPr>
          <w:sz w:val="28"/>
          <w:szCs w:val="28"/>
        </w:rPr>
        <w:t xml:space="preserve">Подводя итоги, хотелось бы сказать, что Закон о персональных данных продолжает видоизменяться путем внесения в него дополнений. Многие </w:t>
      </w:r>
      <w:r w:rsidRPr="00B87B6A">
        <w:rPr>
          <w:sz w:val="28"/>
          <w:szCs w:val="28"/>
        </w:rPr>
        <w:lastRenderedPageBreak/>
        <w:t>положения в нем не до конца проработаны, а кадровые специалисты пока еще учатся работать по этим новым для нашего общества нормам. Конечно же, закон будет и далее дорабатываться, изменяться, улучшаться для оптимальной защиты интересов субъекта персональных данных. Кроме того, работодателям ни в коем случае нельзя забывать, что при несоблюдении действующего Закона о персональных данных и необеспечении безопасности персональных данных они могут понести как дисциплинарную (ст. 81, 90, 195, 237, 391 ТК РФ), так и уголовную (ст. 137, 140, 155, 171, 183, 272, 273, 274, 292, 293 УК РФ) и административную (ст. 5.27, 5.39, 13.11-13.14, 13.19, 19.4-19.7, 19.20, 20.25, 32.2 Кодекса Российской Федерации об административных правонарушениях) ответственность.</w:t>
      </w:r>
    </w:p>
    <w:p w:rsidR="00B87B6A" w:rsidRPr="00B87B6A" w:rsidRDefault="00B87B6A" w:rsidP="00B87B6A">
      <w:pPr>
        <w:pStyle w:val="ab"/>
        <w:spacing w:before="0" w:beforeAutospacing="0" w:after="0" w:afterAutospacing="0"/>
        <w:ind w:firstLine="708"/>
        <w:jc w:val="both"/>
        <w:rPr>
          <w:sz w:val="28"/>
          <w:szCs w:val="28"/>
        </w:rPr>
      </w:pPr>
      <w:r w:rsidRPr="00B87B6A">
        <w:rPr>
          <w:sz w:val="28"/>
          <w:szCs w:val="28"/>
        </w:rPr>
        <w:t>Также работодатель, соблюдающий все пункты Закона о персональных данных получает возможность снять с себя дополнительные вопросы по регулированию судебных разбирательств с работниками на основании того ж</w:t>
      </w:r>
      <w:r w:rsidR="00417C11">
        <w:rPr>
          <w:sz w:val="28"/>
          <w:szCs w:val="28"/>
        </w:rPr>
        <w:t>е Закона о персональных данных</w:t>
      </w:r>
      <w:r w:rsidRPr="00B87B6A">
        <w:rPr>
          <w:sz w:val="28"/>
          <w:szCs w:val="28"/>
        </w:rPr>
        <w:t>. А кто хорошо защищен – тот всегда находится во всеоружии!</w:t>
      </w:r>
    </w:p>
    <w:p w:rsidR="00EE5832" w:rsidRPr="00F107F4" w:rsidRDefault="00EE5832" w:rsidP="00B87B6A">
      <w:pPr>
        <w:spacing w:after="0" w:line="240" w:lineRule="auto"/>
        <w:rPr>
          <w:rFonts w:ascii="Times New Roman" w:eastAsia="Times New Roman" w:hAnsi="Times New Roman" w:cs="Times New Roman"/>
          <w:sz w:val="24"/>
          <w:szCs w:val="24"/>
        </w:rPr>
      </w:pPr>
    </w:p>
    <w:p w:rsidR="00E60993" w:rsidRPr="005719CE" w:rsidRDefault="00E60993" w:rsidP="00E60993">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32"/>
          <w:szCs w:val="32"/>
        </w:rPr>
        <w:t xml:space="preserve">Информацию подготовила </w:t>
      </w:r>
      <w:r w:rsidRPr="00872FE4">
        <w:rPr>
          <w:rFonts w:ascii="Times New Roman" w:eastAsia="Times New Roman" w:hAnsi="Times New Roman" w:cs="Times New Roman"/>
          <w:b/>
          <w:sz w:val="28"/>
          <w:szCs w:val="28"/>
        </w:rPr>
        <w:t>Бараева Т. Н.,</w:t>
      </w:r>
      <w:r>
        <w:rPr>
          <w:rFonts w:ascii="Times New Roman" w:eastAsia="Times New Roman" w:hAnsi="Times New Roman" w:cs="Times New Roman"/>
          <w:sz w:val="28"/>
          <w:szCs w:val="28"/>
        </w:rPr>
        <w:t xml:space="preserve"> специалист по кадрам ГАУ РЦ Дзержинского района города Нижний Тагил</w:t>
      </w:r>
    </w:p>
    <w:p w:rsidR="00863D7F" w:rsidRDefault="00863D7F">
      <w:pPr>
        <w:rPr>
          <w:rFonts w:ascii="Times New Roman" w:hAnsi="Times New Roman" w:cs="Times New Roman"/>
          <w:sz w:val="32"/>
          <w:szCs w:val="32"/>
        </w:rPr>
      </w:pPr>
    </w:p>
    <w:p w:rsidR="00863D7F" w:rsidRDefault="00863D7F">
      <w:pPr>
        <w:rPr>
          <w:rFonts w:ascii="Times New Roman" w:hAnsi="Times New Roman" w:cs="Times New Roman"/>
          <w:sz w:val="32"/>
          <w:szCs w:val="32"/>
        </w:rPr>
      </w:pPr>
      <w:r>
        <w:rPr>
          <w:rFonts w:ascii="Times New Roman" w:hAnsi="Times New Roman" w:cs="Times New Roman"/>
          <w:sz w:val="32"/>
          <w:szCs w:val="32"/>
        </w:rPr>
        <w:t>Список используемой литературы:</w:t>
      </w:r>
    </w:p>
    <w:p w:rsidR="002117EC" w:rsidRDefault="00D262C9" w:rsidP="00863D7F">
      <w:pPr>
        <w:pStyle w:val="a3"/>
        <w:numPr>
          <w:ilvl w:val="0"/>
          <w:numId w:val="11"/>
        </w:numPr>
        <w:rPr>
          <w:rFonts w:ascii="Times New Roman" w:hAnsi="Times New Roman"/>
          <w:sz w:val="32"/>
          <w:szCs w:val="32"/>
        </w:rPr>
      </w:pPr>
      <w:hyperlink r:id="rId22" w:history="1">
        <w:r w:rsidR="00863D7F" w:rsidRPr="00772ADA">
          <w:rPr>
            <w:rStyle w:val="aa"/>
            <w:rFonts w:ascii="Times New Roman" w:hAnsi="Times New Roman"/>
            <w:sz w:val="32"/>
            <w:szCs w:val="32"/>
          </w:rPr>
          <w:t>https://school.kontur.ru/publications/2047</w:t>
        </w:r>
      </w:hyperlink>
    </w:p>
    <w:p w:rsidR="00B87B6A" w:rsidRDefault="00D262C9" w:rsidP="00863D7F">
      <w:pPr>
        <w:pStyle w:val="a3"/>
        <w:numPr>
          <w:ilvl w:val="0"/>
          <w:numId w:val="11"/>
        </w:numPr>
        <w:rPr>
          <w:rFonts w:ascii="Times New Roman" w:hAnsi="Times New Roman"/>
          <w:sz w:val="32"/>
          <w:szCs w:val="32"/>
        </w:rPr>
      </w:pPr>
      <w:hyperlink r:id="rId23" w:history="1">
        <w:r w:rsidR="00B87B6A" w:rsidRPr="00772ADA">
          <w:rPr>
            <w:rStyle w:val="aa"/>
            <w:rFonts w:ascii="Times New Roman" w:hAnsi="Times New Roman"/>
            <w:sz w:val="32"/>
            <w:szCs w:val="32"/>
          </w:rPr>
          <w:t>https://www.sekretariat.ru/article/210327-qqe-16-m5-personalnye-dannye-rabotnikov</w:t>
        </w:r>
      </w:hyperlink>
    </w:p>
    <w:p w:rsidR="00863D7F" w:rsidRDefault="00D262C9" w:rsidP="00863D7F">
      <w:pPr>
        <w:pStyle w:val="a3"/>
        <w:numPr>
          <w:ilvl w:val="0"/>
          <w:numId w:val="11"/>
        </w:numPr>
        <w:rPr>
          <w:rFonts w:ascii="Times New Roman" w:hAnsi="Times New Roman"/>
          <w:sz w:val="32"/>
          <w:szCs w:val="32"/>
        </w:rPr>
      </w:pPr>
      <w:hyperlink r:id="rId24" w:history="1">
        <w:r w:rsidR="00863D7F" w:rsidRPr="00772ADA">
          <w:rPr>
            <w:rStyle w:val="aa"/>
            <w:rFonts w:ascii="Times New Roman" w:hAnsi="Times New Roman"/>
            <w:sz w:val="32"/>
            <w:szCs w:val="32"/>
          </w:rPr>
          <w:t>https://its.1c.ru/db/newscomm/content/473566/hdoc</w:t>
        </w:r>
      </w:hyperlink>
    </w:p>
    <w:p w:rsidR="00863D7F" w:rsidRDefault="00D262C9" w:rsidP="00863D7F">
      <w:pPr>
        <w:pStyle w:val="a3"/>
        <w:numPr>
          <w:ilvl w:val="0"/>
          <w:numId w:val="11"/>
        </w:numPr>
        <w:rPr>
          <w:rFonts w:ascii="Times New Roman" w:hAnsi="Times New Roman"/>
          <w:sz w:val="32"/>
          <w:szCs w:val="32"/>
        </w:rPr>
      </w:pPr>
      <w:hyperlink r:id="rId25" w:history="1">
        <w:r w:rsidR="00863D7F" w:rsidRPr="00772ADA">
          <w:rPr>
            <w:rStyle w:val="aa"/>
            <w:rFonts w:ascii="Times New Roman" w:hAnsi="Times New Roman"/>
            <w:sz w:val="32"/>
            <w:szCs w:val="32"/>
          </w:rPr>
          <w:t>https://profkadrovik.ru/articles/working-conditions/o-publikatsii-personalnykh-dannykh-v-2021-godu/</w:t>
        </w:r>
      </w:hyperlink>
    </w:p>
    <w:p w:rsidR="00863D7F" w:rsidRDefault="00D262C9" w:rsidP="00863D7F">
      <w:pPr>
        <w:pStyle w:val="a3"/>
        <w:numPr>
          <w:ilvl w:val="0"/>
          <w:numId w:val="11"/>
        </w:numPr>
        <w:rPr>
          <w:rFonts w:ascii="Times New Roman" w:hAnsi="Times New Roman"/>
          <w:sz w:val="32"/>
          <w:szCs w:val="32"/>
        </w:rPr>
      </w:pPr>
      <w:hyperlink r:id="rId26" w:history="1">
        <w:r w:rsidR="00863D7F" w:rsidRPr="00772ADA">
          <w:rPr>
            <w:rStyle w:val="aa"/>
            <w:rFonts w:ascii="Times New Roman" w:hAnsi="Times New Roman"/>
            <w:sz w:val="32"/>
            <w:szCs w:val="32"/>
          </w:rPr>
          <w:t>https://ukab.ru/novosti/news_post/personalnye-dannye-v-2021-godu</w:t>
        </w:r>
      </w:hyperlink>
    </w:p>
    <w:p w:rsidR="00863D7F" w:rsidRDefault="00D262C9" w:rsidP="00863D7F">
      <w:pPr>
        <w:pStyle w:val="a3"/>
        <w:numPr>
          <w:ilvl w:val="0"/>
          <w:numId w:val="11"/>
        </w:numPr>
        <w:rPr>
          <w:rFonts w:ascii="Times New Roman" w:hAnsi="Times New Roman"/>
          <w:sz w:val="32"/>
          <w:szCs w:val="32"/>
        </w:rPr>
      </w:pPr>
      <w:hyperlink r:id="rId27" w:history="1">
        <w:r w:rsidR="00863D7F" w:rsidRPr="00772ADA">
          <w:rPr>
            <w:rStyle w:val="aa"/>
            <w:rFonts w:ascii="Times New Roman" w:hAnsi="Times New Roman"/>
            <w:sz w:val="32"/>
            <w:szCs w:val="32"/>
          </w:rPr>
          <w:t>http://www.consultant.ru/law/hotdocs/68763.html/</w:t>
        </w:r>
      </w:hyperlink>
    </w:p>
    <w:p w:rsidR="00863D7F" w:rsidRDefault="00D262C9" w:rsidP="00863D7F">
      <w:pPr>
        <w:pStyle w:val="a3"/>
        <w:numPr>
          <w:ilvl w:val="0"/>
          <w:numId w:val="11"/>
        </w:numPr>
        <w:rPr>
          <w:rFonts w:ascii="Times New Roman" w:hAnsi="Times New Roman"/>
          <w:sz w:val="32"/>
          <w:szCs w:val="32"/>
        </w:rPr>
      </w:pPr>
      <w:hyperlink r:id="rId28" w:history="1">
        <w:r w:rsidR="00863D7F" w:rsidRPr="00772ADA">
          <w:rPr>
            <w:rStyle w:val="aa"/>
            <w:rFonts w:ascii="Times New Roman" w:hAnsi="Times New Roman"/>
            <w:sz w:val="32"/>
            <w:szCs w:val="32"/>
          </w:rPr>
          <w:t>https://ppt.ru/art/kadri/dokumenti-v-lichnom-dele</w:t>
        </w:r>
      </w:hyperlink>
    </w:p>
    <w:p w:rsidR="00863D7F" w:rsidRPr="00863D7F" w:rsidRDefault="00863D7F" w:rsidP="00863D7F">
      <w:pPr>
        <w:pStyle w:val="a3"/>
        <w:rPr>
          <w:rFonts w:ascii="Times New Roman" w:hAnsi="Times New Roman"/>
          <w:sz w:val="32"/>
          <w:szCs w:val="32"/>
        </w:rPr>
      </w:pPr>
    </w:p>
    <w:sectPr w:rsidR="00863D7F" w:rsidRPr="00863D7F" w:rsidSect="00C4591B">
      <w:footerReference w:type="default" r:id="rId29"/>
      <w:pgSz w:w="11906" w:h="16838"/>
      <w:pgMar w:top="851" w:right="1418" w:bottom="851" w:left="851" w:header="794"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6FD" w:rsidRDefault="000906FD" w:rsidP="00C4591B">
      <w:pPr>
        <w:spacing w:after="0" w:line="240" w:lineRule="auto"/>
      </w:pPr>
      <w:r>
        <w:separator/>
      </w:r>
    </w:p>
  </w:endnote>
  <w:endnote w:type="continuationSeparator" w:id="0">
    <w:p w:rsidR="000906FD" w:rsidRDefault="000906FD" w:rsidP="00C45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38755"/>
      <w:docPartObj>
        <w:docPartGallery w:val="Page Numbers (Bottom of Page)"/>
        <w:docPartUnique/>
      </w:docPartObj>
    </w:sdtPr>
    <w:sdtEndPr/>
    <w:sdtContent>
      <w:p w:rsidR="00B87B6A" w:rsidRDefault="00B87B6A">
        <w:pPr>
          <w:pStyle w:val="a8"/>
          <w:jc w:val="center"/>
        </w:pPr>
      </w:p>
      <w:p w:rsidR="00B87B6A" w:rsidRDefault="00D262C9">
        <w:pPr>
          <w:pStyle w:val="a8"/>
          <w:jc w:val="center"/>
        </w:pPr>
        <w:r>
          <w:fldChar w:fldCharType="begin"/>
        </w:r>
        <w:r>
          <w:instrText xml:space="preserve"> PAGE   \* MERGEFORMAT </w:instrText>
        </w:r>
        <w:r>
          <w:fldChar w:fldCharType="separate"/>
        </w:r>
        <w:r>
          <w:rPr>
            <w:noProof/>
          </w:rPr>
          <w:t>1</w:t>
        </w:r>
        <w:r>
          <w:rPr>
            <w:noProof/>
          </w:rPr>
          <w:fldChar w:fldCharType="end"/>
        </w:r>
      </w:p>
    </w:sdtContent>
  </w:sdt>
  <w:p w:rsidR="00B87B6A" w:rsidRDefault="00B87B6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6FD" w:rsidRDefault="000906FD" w:rsidP="00C4591B">
      <w:pPr>
        <w:spacing w:after="0" w:line="240" w:lineRule="auto"/>
      </w:pPr>
      <w:r>
        <w:separator/>
      </w:r>
    </w:p>
  </w:footnote>
  <w:footnote w:type="continuationSeparator" w:id="0">
    <w:p w:rsidR="000906FD" w:rsidRDefault="000906FD" w:rsidP="00C459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4357"/>
    <w:multiLevelType w:val="hybridMultilevel"/>
    <w:tmpl w:val="51A6D2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2F90E76"/>
    <w:multiLevelType w:val="hybridMultilevel"/>
    <w:tmpl w:val="C8EA41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C230AE"/>
    <w:multiLevelType w:val="multilevel"/>
    <w:tmpl w:val="8A68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F806DA"/>
    <w:multiLevelType w:val="hybridMultilevel"/>
    <w:tmpl w:val="EDBE4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F9579B"/>
    <w:multiLevelType w:val="hybridMultilevel"/>
    <w:tmpl w:val="96B63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1055D5"/>
    <w:multiLevelType w:val="multilevel"/>
    <w:tmpl w:val="425AE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002250"/>
    <w:multiLevelType w:val="hybridMultilevel"/>
    <w:tmpl w:val="28360D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D5161A"/>
    <w:multiLevelType w:val="hybridMultilevel"/>
    <w:tmpl w:val="78167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8D2315"/>
    <w:multiLevelType w:val="multilevel"/>
    <w:tmpl w:val="47C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AF61D8"/>
    <w:multiLevelType w:val="multilevel"/>
    <w:tmpl w:val="F43A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690C3D"/>
    <w:multiLevelType w:val="hybridMultilevel"/>
    <w:tmpl w:val="7D72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4"/>
  </w:num>
  <w:num w:numId="6">
    <w:abstractNumId w:val="2"/>
  </w:num>
  <w:num w:numId="7">
    <w:abstractNumId w:val="8"/>
  </w:num>
  <w:num w:numId="8">
    <w:abstractNumId w:val="9"/>
  </w:num>
  <w:num w:numId="9">
    <w:abstractNumId w:val="5"/>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EC"/>
    <w:rsid w:val="000906FD"/>
    <w:rsid w:val="000F103E"/>
    <w:rsid w:val="00126749"/>
    <w:rsid w:val="00144A7E"/>
    <w:rsid w:val="001D1C2B"/>
    <w:rsid w:val="002117EC"/>
    <w:rsid w:val="00272D18"/>
    <w:rsid w:val="00302C72"/>
    <w:rsid w:val="00322125"/>
    <w:rsid w:val="0037539B"/>
    <w:rsid w:val="003962BF"/>
    <w:rsid w:val="00417C11"/>
    <w:rsid w:val="005719CE"/>
    <w:rsid w:val="0059474D"/>
    <w:rsid w:val="00622146"/>
    <w:rsid w:val="00632043"/>
    <w:rsid w:val="006D764E"/>
    <w:rsid w:val="006F21E4"/>
    <w:rsid w:val="008266CF"/>
    <w:rsid w:val="00863D7F"/>
    <w:rsid w:val="00872FE4"/>
    <w:rsid w:val="008C5234"/>
    <w:rsid w:val="009666EC"/>
    <w:rsid w:val="009D6EC6"/>
    <w:rsid w:val="00AE2E3D"/>
    <w:rsid w:val="00B87B6A"/>
    <w:rsid w:val="00C116F4"/>
    <w:rsid w:val="00C4591B"/>
    <w:rsid w:val="00D262C9"/>
    <w:rsid w:val="00E60993"/>
    <w:rsid w:val="00EC1DCF"/>
    <w:rsid w:val="00EE5832"/>
    <w:rsid w:val="00F25573"/>
    <w:rsid w:val="00FF5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125"/>
    <w:pPr>
      <w:ind w:left="720"/>
      <w:contextualSpacing/>
    </w:pPr>
    <w:rPr>
      <w:rFonts w:ascii="Calibri" w:eastAsia="Calibri" w:hAnsi="Calibri" w:cs="Times New Roman"/>
    </w:rPr>
  </w:style>
  <w:style w:type="paragraph" w:styleId="a4">
    <w:name w:val="Balloon Text"/>
    <w:basedOn w:val="a"/>
    <w:link w:val="a5"/>
    <w:uiPriority w:val="99"/>
    <w:semiHidden/>
    <w:unhideWhenUsed/>
    <w:rsid w:val="003221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2125"/>
    <w:rPr>
      <w:rFonts w:ascii="Tahoma" w:hAnsi="Tahoma" w:cs="Tahoma"/>
      <w:sz w:val="16"/>
      <w:szCs w:val="16"/>
    </w:rPr>
  </w:style>
  <w:style w:type="paragraph" w:styleId="a6">
    <w:name w:val="header"/>
    <w:basedOn w:val="a"/>
    <w:link w:val="a7"/>
    <w:uiPriority w:val="99"/>
    <w:semiHidden/>
    <w:unhideWhenUsed/>
    <w:rsid w:val="00C4591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4591B"/>
  </w:style>
  <w:style w:type="paragraph" w:styleId="a8">
    <w:name w:val="footer"/>
    <w:basedOn w:val="a"/>
    <w:link w:val="a9"/>
    <w:uiPriority w:val="99"/>
    <w:unhideWhenUsed/>
    <w:rsid w:val="00C459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591B"/>
  </w:style>
  <w:style w:type="character" w:styleId="aa">
    <w:name w:val="Hyperlink"/>
    <w:basedOn w:val="a0"/>
    <w:uiPriority w:val="99"/>
    <w:unhideWhenUsed/>
    <w:rsid w:val="00863D7F"/>
    <w:rPr>
      <w:color w:val="0000FF" w:themeColor="hyperlink"/>
      <w:u w:val="single"/>
    </w:rPr>
  </w:style>
  <w:style w:type="paragraph" w:customStyle="1" w:styleId="announce">
    <w:name w:val="announce"/>
    <w:basedOn w:val="a"/>
    <w:rsid w:val="00B87B6A"/>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rmal (Web)"/>
    <w:basedOn w:val="a"/>
    <w:uiPriority w:val="99"/>
    <w:semiHidden/>
    <w:unhideWhenUsed/>
    <w:rsid w:val="00B87B6A"/>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B87B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125"/>
    <w:pPr>
      <w:ind w:left="720"/>
      <w:contextualSpacing/>
    </w:pPr>
    <w:rPr>
      <w:rFonts w:ascii="Calibri" w:eastAsia="Calibri" w:hAnsi="Calibri" w:cs="Times New Roman"/>
    </w:rPr>
  </w:style>
  <w:style w:type="paragraph" w:styleId="a4">
    <w:name w:val="Balloon Text"/>
    <w:basedOn w:val="a"/>
    <w:link w:val="a5"/>
    <w:uiPriority w:val="99"/>
    <w:semiHidden/>
    <w:unhideWhenUsed/>
    <w:rsid w:val="003221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2125"/>
    <w:rPr>
      <w:rFonts w:ascii="Tahoma" w:hAnsi="Tahoma" w:cs="Tahoma"/>
      <w:sz w:val="16"/>
      <w:szCs w:val="16"/>
    </w:rPr>
  </w:style>
  <w:style w:type="paragraph" w:styleId="a6">
    <w:name w:val="header"/>
    <w:basedOn w:val="a"/>
    <w:link w:val="a7"/>
    <w:uiPriority w:val="99"/>
    <w:semiHidden/>
    <w:unhideWhenUsed/>
    <w:rsid w:val="00C4591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4591B"/>
  </w:style>
  <w:style w:type="paragraph" w:styleId="a8">
    <w:name w:val="footer"/>
    <w:basedOn w:val="a"/>
    <w:link w:val="a9"/>
    <w:uiPriority w:val="99"/>
    <w:unhideWhenUsed/>
    <w:rsid w:val="00C459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4591B"/>
  </w:style>
  <w:style w:type="character" w:styleId="aa">
    <w:name w:val="Hyperlink"/>
    <w:basedOn w:val="a0"/>
    <w:uiPriority w:val="99"/>
    <w:unhideWhenUsed/>
    <w:rsid w:val="00863D7F"/>
    <w:rPr>
      <w:color w:val="0000FF" w:themeColor="hyperlink"/>
      <w:u w:val="single"/>
    </w:rPr>
  </w:style>
  <w:style w:type="paragraph" w:customStyle="1" w:styleId="announce">
    <w:name w:val="announce"/>
    <w:basedOn w:val="a"/>
    <w:rsid w:val="00B87B6A"/>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rmal (Web)"/>
    <w:basedOn w:val="a"/>
    <w:uiPriority w:val="99"/>
    <w:semiHidden/>
    <w:unhideWhenUsed/>
    <w:rsid w:val="00B87B6A"/>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B87B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94031">
      <w:bodyDiv w:val="1"/>
      <w:marLeft w:val="0"/>
      <w:marRight w:val="0"/>
      <w:marTop w:val="0"/>
      <w:marBottom w:val="0"/>
      <w:divBdr>
        <w:top w:val="none" w:sz="0" w:space="0" w:color="auto"/>
        <w:left w:val="none" w:sz="0" w:space="0" w:color="auto"/>
        <w:bottom w:val="none" w:sz="0" w:space="0" w:color="auto"/>
        <w:right w:val="none" w:sz="0" w:space="0" w:color="auto"/>
      </w:divBdr>
      <w:divsChild>
        <w:div w:id="1485127966">
          <w:marLeft w:val="0"/>
          <w:marRight w:val="0"/>
          <w:marTop w:val="0"/>
          <w:marBottom w:val="0"/>
          <w:divBdr>
            <w:top w:val="none" w:sz="0" w:space="0" w:color="auto"/>
            <w:left w:val="none" w:sz="0" w:space="0" w:color="auto"/>
            <w:bottom w:val="none" w:sz="0" w:space="0" w:color="auto"/>
            <w:right w:val="none" w:sz="0" w:space="0" w:color="auto"/>
          </w:divBdr>
        </w:div>
      </w:divsChild>
    </w:div>
    <w:div w:id="198850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pt.ru/forms/rabota/prikaz-perevod" TargetMode="External"/><Relationship Id="rId18" Type="http://schemas.openxmlformats.org/officeDocument/2006/relationships/hyperlink" Target="https://ppt.ru/forms/zapiski/obyasnitelnaya" TargetMode="External"/><Relationship Id="rId26" Type="http://schemas.openxmlformats.org/officeDocument/2006/relationships/hyperlink" Target="https://ukab.ru/novosti/news_post/personalnye-dannye-v-2021-godu" TargetMode="External"/><Relationship Id="rId3" Type="http://schemas.microsoft.com/office/2007/relationships/stylesWithEffects" Target="stylesWithEffects.xml"/><Relationship Id="rId21" Type="http://schemas.openxmlformats.org/officeDocument/2006/relationships/hyperlink" Target="https://ppt.ru/cons/?n=355717&amp;d=7755" TargetMode="External"/><Relationship Id="rId7" Type="http://schemas.openxmlformats.org/officeDocument/2006/relationships/endnotes" Target="endnotes.xml"/><Relationship Id="rId12" Type="http://schemas.openxmlformats.org/officeDocument/2006/relationships/hyperlink" Target="https://ppt.ru/forms/prikaz-na-rabotu" TargetMode="External"/><Relationship Id="rId17" Type="http://schemas.openxmlformats.org/officeDocument/2006/relationships/hyperlink" Target="https://ppt.ru/forms/dokladnaya-zapiska" TargetMode="External"/><Relationship Id="rId25" Type="http://schemas.openxmlformats.org/officeDocument/2006/relationships/hyperlink" Target="https://profkadrovik.ru/articles/working-conditions/o-publikatsii-personalnykh-dannykh-v-2021-godu/" TargetMode="External"/><Relationship Id="rId2" Type="http://schemas.openxmlformats.org/officeDocument/2006/relationships/styles" Target="styles.xml"/><Relationship Id="rId16" Type="http://schemas.openxmlformats.org/officeDocument/2006/relationships/hyperlink" Target="https://ppt.ru/news/140836" TargetMode="External"/><Relationship Id="rId20" Type="http://schemas.openxmlformats.org/officeDocument/2006/relationships/hyperlink" Target="https://ppt.ru/cons/?n=61801"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pt.ru/forms/trudovoy-dogovor/tipovoy" TargetMode="External"/><Relationship Id="rId24" Type="http://schemas.openxmlformats.org/officeDocument/2006/relationships/hyperlink" Target="https://its.1c.ru/db/newscomm/content/473566/hdoc" TargetMode="External"/><Relationship Id="rId5" Type="http://schemas.openxmlformats.org/officeDocument/2006/relationships/webSettings" Target="webSettings.xml"/><Relationship Id="rId15" Type="http://schemas.openxmlformats.org/officeDocument/2006/relationships/hyperlink" Target="https://ppt.ru/forms/rabota/prikaz-na-dv" TargetMode="External"/><Relationship Id="rId23" Type="http://schemas.openxmlformats.org/officeDocument/2006/relationships/hyperlink" Target="https://www.sekretariat.ru/article/210327-qqe-16-m5-personalnye-dannye-rabotnikov" TargetMode="External"/><Relationship Id="rId28" Type="http://schemas.openxmlformats.org/officeDocument/2006/relationships/hyperlink" Target="https://ppt.ru/art/kadri/dokumenti-v-lichnom-dele" TargetMode="External"/><Relationship Id="rId10" Type="http://schemas.openxmlformats.org/officeDocument/2006/relationships/image" Target="media/image3.png"/><Relationship Id="rId19" Type="http://schemas.openxmlformats.org/officeDocument/2006/relationships/hyperlink" Target="https://ppt.ru/forms/rabota/akt-o-narusheni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pt.ru/forms/rabota/prikaz-o-premirovanii" TargetMode="External"/><Relationship Id="rId22" Type="http://schemas.openxmlformats.org/officeDocument/2006/relationships/hyperlink" Target="https://school.kontur.ru/publications/2047" TargetMode="External"/><Relationship Id="rId27" Type="http://schemas.openxmlformats.org/officeDocument/2006/relationships/hyperlink" Target="http://www.consultant.ru/law/hotdocs/68763.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4718</Words>
  <Characters>26894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Кабинет106</dc:creator>
  <cp:lastModifiedBy>Зубова</cp:lastModifiedBy>
  <cp:revision>2</cp:revision>
  <dcterms:created xsi:type="dcterms:W3CDTF">2022-04-01T03:15:00Z</dcterms:created>
  <dcterms:modified xsi:type="dcterms:W3CDTF">2022-04-01T03:15:00Z</dcterms:modified>
</cp:coreProperties>
</file>